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132" w:rsidRDefault="00C00522" w:rsidP="00C83132">
      <w:pPr>
        <w:pStyle w:val="Header"/>
      </w:pPr>
      <w:r>
        <w:rPr>
          <w:noProof/>
        </w:rPr>
        <w:drawing>
          <wp:anchor distT="0" distB="0" distL="114300" distR="114300" simplePos="0" relativeHeight="251658240" behindDoc="1" locked="0" layoutInCell="1" allowOverlap="1">
            <wp:simplePos x="0" y="0"/>
            <wp:positionH relativeFrom="column">
              <wp:posOffset>1363980</wp:posOffset>
            </wp:positionH>
            <wp:positionV relativeFrom="paragraph">
              <wp:posOffset>66040</wp:posOffset>
            </wp:positionV>
            <wp:extent cx="1337310" cy="1406525"/>
            <wp:effectExtent l="0" t="0" r="0" b="3175"/>
            <wp:wrapTight wrapText="bothSides">
              <wp:wrapPolygon edited="0">
                <wp:start x="9231" y="0"/>
                <wp:lineTo x="6769" y="585"/>
                <wp:lineTo x="1538" y="3803"/>
                <wp:lineTo x="1538" y="4973"/>
                <wp:lineTo x="308" y="7899"/>
                <wp:lineTo x="0" y="9069"/>
                <wp:lineTo x="308" y="14920"/>
                <wp:lineTo x="4000" y="19601"/>
                <wp:lineTo x="8000" y="21064"/>
                <wp:lineTo x="9231" y="21356"/>
                <wp:lineTo x="12000" y="21356"/>
                <wp:lineTo x="13231" y="21064"/>
                <wp:lineTo x="17846" y="19016"/>
                <wp:lineTo x="20923" y="14335"/>
                <wp:lineTo x="21231" y="9069"/>
                <wp:lineTo x="20923" y="7899"/>
                <wp:lineTo x="19692" y="4973"/>
                <wp:lineTo x="20000" y="3803"/>
                <wp:lineTo x="14462" y="585"/>
                <wp:lineTo x="12000" y="0"/>
                <wp:lineTo x="9231" y="0"/>
              </wp:wrapPolygon>
            </wp:wrapTight>
            <wp:docPr id="2" name="Picture 2" descr="CVMC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MC_LOGO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7310" cy="1406525"/>
                    </a:xfrm>
                    <a:prstGeom prst="rect">
                      <a:avLst/>
                    </a:prstGeom>
                    <a:noFill/>
                    <a:ln>
                      <a:noFill/>
                    </a:ln>
                  </pic:spPr>
                </pic:pic>
              </a:graphicData>
            </a:graphic>
          </wp:anchor>
        </w:drawing>
      </w:r>
    </w:p>
    <w:p w:rsidR="00C83132" w:rsidRDefault="00C83132" w:rsidP="00C83132">
      <w:pPr>
        <w:pStyle w:val="Header"/>
      </w:pPr>
    </w:p>
    <w:p w:rsidR="00C83132" w:rsidRDefault="00C83132" w:rsidP="00C83132">
      <w:pPr>
        <w:pStyle w:val="Header"/>
      </w:pPr>
    </w:p>
    <w:p w:rsidR="00C83132" w:rsidRDefault="00C83132" w:rsidP="001A72E9">
      <w:pPr>
        <w:pStyle w:val="Header"/>
        <w:tabs>
          <w:tab w:val="clear" w:pos="4320"/>
          <w:tab w:val="center" w:pos="3240"/>
        </w:tabs>
      </w:pPr>
    </w:p>
    <w:p w:rsidR="00C83132" w:rsidRDefault="00C83132" w:rsidP="00C83132">
      <w:pPr>
        <w:pStyle w:val="Header"/>
      </w:pPr>
    </w:p>
    <w:p w:rsidR="00C83132" w:rsidRDefault="00C83132" w:rsidP="00C83132">
      <w:pPr>
        <w:pStyle w:val="Header"/>
      </w:pPr>
    </w:p>
    <w:p w:rsidR="00C83132" w:rsidRDefault="00C83132" w:rsidP="00C83132">
      <w:pPr>
        <w:pStyle w:val="Header"/>
        <w:tabs>
          <w:tab w:val="clear" w:pos="4320"/>
          <w:tab w:val="center" w:pos="-3240"/>
        </w:tabs>
      </w:pPr>
    </w:p>
    <w:p w:rsidR="00C83132" w:rsidRDefault="00C83132" w:rsidP="003F0C3E">
      <w:pPr>
        <w:pStyle w:val="Header"/>
        <w:tabs>
          <w:tab w:val="clear" w:pos="4320"/>
          <w:tab w:val="center" w:pos="2700"/>
        </w:tabs>
      </w:pPr>
    </w:p>
    <w:p w:rsidR="00C83132" w:rsidRDefault="00C83132" w:rsidP="00C83132">
      <w:pPr>
        <w:pStyle w:val="Header"/>
      </w:pPr>
    </w:p>
    <w:p w:rsidR="00C83132" w:rsidRDefault="00C83132" w:rsidP="003F0C3E">
      <w:pPr>
        <w:pStyle w:val="Header"/>
        <w:tabs>
          <w:tab w:val="clear" w:pos="4320"/>
          <w:tab w:val="center" w:pos="2700"/>
        </w:tabs>
      </w:pPr>
    </w:p>
    <w:p w:rsidR="00C83132" w:rsidRDefault="00C83132" w:rsidP="00C83132">
      <w:pPr>
        <w:jc w:val="center"/>
        <w:rPr>
          <w:rFonts w:ascii="Times New Roman" w:hAnsi="Times New Roman"/>
          <w:sz w:val="24"/>
        </w:rPr>
      </w:pPr>
    </w:p>
    <w:p w:rsidR="00C83132" w:rsidRDefault="00C83132" w:rsidP="00C83132">
      <w:pPr>
        <w:suppressAutoHyphens/>
        <w:jc w:val="center"/>
        <w:rPr>
          <w:rFonts w:ascii="Cambria" w:hAnsi="Cambria"/>
          <w:b/>
          <w:i/>
          <w:sz w:val="36"/>
        </w:rPr>
      </w:pPr>
      <w:r>
        <w:rPr>
          <w:rFonts w:ascii="Cambria" w:hAnsi="Cambria"/>
          <w:b/>
          <w:i/>
          <w:sz w:val="36"/>
        </w:rPr>
        <w:t>Connecticut Valley Mineral Club</w:t>
      </w:r>
    </w:p>
    <w:p w:rsidR="00C83132" w:rsidRDefault="00C83132" w:rsidP="00C83132">
      <w:pPr>
        <w:suppressAutoHyphens/>
        <w:jc w:val="center"/>
        <w:rPr>
          <w:rFonts w:ascii="Cambria" w:hAnsi="Cambria"/>
          <w:sz w:val="24"/>
          <w:szCs w:val="24"/>
        </w:rPr>
      </w:pPr>
      <w:r>
        <w:rPr>
          <w:rFonts w:ascii="Cambria" w:hAnsi="Cambria"/>
          <w:sz w:val="24"/>
          <w:szCs w:val="24"/>
        </w:rPr>
        <w:t>Springfield, Massachusetts</w:t>
      </w:r>
    </w:p>
    <w:p w:rsidR="00C83132" w:rsidRDefault="00C83132" w:rsidP="00C83132">
      <w:pPr>
        <w:suppressAutoHyphens/>
        <w:rPr>
          <w:rFonts w:ascii="Cambria" w:hAnsi="Cambria"/>
          <w:b/>
        </w:rPr>
      </w:pPr>
    </w:p>
    <w:p w:rsidR="00C83132" w:rsidRDefault="00C83132" w:rsidP="00420652">
      <w:pPr>
        <w:suppressAutoHyphens/>
        <w:ind w:right="180"/>
        <w:jc w:val="both"/>
        <w:rPr>
          <w:rFonts w:ascii="Cambria" w:hAnsi="Cambria"/>
          <w:i/>
          <w:sz w:val="22"/>
        </w:rPr>
      </w:pPr>
      <w:r>
        <w:rPr>
          <w:rFonts w:ascii="Cambria" w:hAnsi="Cambria"/>
          <w:sz w:val="22"/>
        </w:rPr>
        <w:t xml:space="preserve">The </w:t>
      </w:r>
      <w:r>
        <w:rPr>
          <w:rFonts w:ascii="Cambria" w:hAnsi="Cambria"/>
          <w:i/>
          <w:sz w:val="24"/>
        </w:rPr>
        <w:t>Connecticut Valley Mineral Club</w:t>
      </w:r>
      <w:r>
        <w:rPr>
          <w:rFonts w:ascii="Cambria" w:hAnsi="Cambria"/>
          <w:sz w:val="22"/>
        </w:rPr>
        <w:t xml:space="preserve"> endeavors to foster a sense of community as well as an enthusiastic exchange of knowledge and ideas centering </w:t>
      </w:r>
      <w:proofErr w:type="gramStart"/>
      <w:r>
        <w:rPr>
          <w:rFonts w:ascii="Cambria" w:hAnsi="Cambria"/>
          <w:sz w:val="22"/>
        </w:rPr>
        <w:t>around</w:t>
      </w:r>
      <w:proofErr w:type="gramEnd"/>
      <w:r>
        <w:rPr>
          <w:rFonts w:ascii="Cambria" w:hAnsi="Cambria"/>
          <w:sz w:val="22"/>
        </w:rPr>
        <w:t xml:space="preserve"> fossils, rocks, and minerals. Field study of mineralogical and geological features of the Connecticut Valley and its vicinity is encouraged, as is the search for new minerals. Knowledgeable club members provide help and instruction to beginning collectors in areas such as mineral collecting, specimen preparation, and lapidary skills, and the Club promotes a standard for responsible rock hunting.  These objectives are the heart and foundation of our active and growing Club. Families are welcome to join. Connecticut Valley Mineral Club meetings are held the first Wednesday of most months, September through June. For more about meeting location and membership, visit our website</w:t>
      </w:r>
      <w:r>
        <w:rPr>
          <w:rFonts w:ascii="Cambria" w:hAnsi="Cambria"/>
          <w:i/>
          <w:sz w:val="22"/>
        </w:rPr>
        <w:t xml:space="preserve">: </w:t>
      </w:r>
      <w:hyperlink r:id="rId9" w:history="1">
        <w:r>
          <w:rPr>
            <w:rStyle w:val="Hyperlink"/>
            <w:rFonts w:ascii="Cambria" w:hAnsi="Cambria"/>
            <w:i/>
            <w:sz w:val="22"/>
          </w:rPr>
          <w:t>www.cvmineralclub.org</w:t>
        </w:r>
      </w:hyperlink>
      <w:r>
        <w:rPr>
          <w:rFonts w:ascii="Cambria" w:hAnsi="Cambria"/>
          <w:i/>
          <w:sz w:val="22"/>
        </w:rPr>
        <w:t>.</w:t>
      </w:r>
    </w:p>
    <w:p w:rsidR="003F0C3E" w:rsidRDefault="003F0C3E" w:rsidP="00C83132">
      <w:pPr>
        <w:suppressAutoHyphens/>
        <w:ind w:right="180"/>
        <w:jc w:val="both"/>
        <w:rPr>
          <w:rFonts w:ascii="Cambria" w:hAnsi="Cambria"/>
          <w:sz w:val="22"/>
        </w:rPr>
      </w:pPr>
    </w:p>
    <w:p w:rsidR="00C00522" w:rsidRPr="00C00522" w:rsidRDefault="00C00522" w:rsidP="00C83132">
      <w:pPr>
        <w:suppressAutoHyphens/>
        <w:ind w:right="180"/>
        <w:jc w:val="both"/>
        <w:rPr>
          <w:rFonts w:ascii="Cambria" w:hAnsi="Cambria"/>
          <w:sz w:val="22"/>
        </w:rPr>
      </w:pPr>
    </w:p>
    <w:p w:rsidR="00A27D0D" w:rsidRDefault="00A27D0D" w:rsidP="00A27D0D">
      <w:pPr>
        <w:pStyle w:val="Caption"/>
        <w:suppressAutoHyphens/>
        <w:jc w:val="center"/>
        <w:rPr>
          <w:rFonts w:ascii="Cambria" w:hAnsi="Cambria"/>
          <w:sz w:val="28"/>
          <w:u w:val="none"/>
        </w:rPr>
      </w:pPr>
      <w:r>
        <w:rPr>
          <w:rFonts w:ascii="Cambria" w:hAnsi="Cambria"/>
          <w:sz w:val="28"/>
          <w:u w:val="none"/>
        </w:rPr>
        <w:t>Copyright Information</w:t>
      </w:r>
    </w:p>
    <w:p w:rsidR="00C00522" w:rsidRDefault="00C00522" w:rsidP="00A27D0D">
      <w:pPr>
        <w:suppressAutoHyphens/>
        <w:jc w:val="both"/>
        <w:rPr>
          <w:rFonts w:ascii="Cambria" w:hAnsi="Cambria"/>
          <w:sz w:val="22"/>
        </w:rPr>
      </w:pPr>
    </w:p>
    <w:p w:rsidR="00A27D0D" w:rsidRDefault="00A27D0D" w:rsidP="00A27D0D">
      <w:pPr>
        <w:suppressAutoHyphens/>
        <w:jc w:val="both"/>
        <w:rPr>
          <w:rFonts w:ascii="Cambria" w:hAnsi="Cambria"/>
          <w:sz w:val="22"/>
        </w:rPr>
      </w:pPr>
      <w:r>
        <w:rPr>
          <w:rFonts w:ascii="Cambria" w:hAnsi="Cambria"/>
          <w:sz w:val="22"/>
        </w:rPr>
        <w:t xml:space="preserve">This guide to </w:t>
      </w:r>
      <w:r>
        <w:rPr>
          <w:rFonts w:ascii="Cambria" w:hAnsi="Cambria"/>
          <w:i/>
          <w:sz w:val="22"/>
        </w:rPr>
        <w:t>Significant Rocks and Minerals of Massachusetts</w:t>
      </w:r>
      <w:r>
        <w:rPr>
          <w:rFonts w:ascii="Cambria" w:hAnsi="Cambria"/>
          <w:sz w:val="22"/>
        </w:rPr>
        <w:t>, and the Massachusetts Mineral School Display Case accompanying it, was prepared by the</w:t>
      </w:r>
      <w:r>
        <w:rPr>
          <w:rFonts w:ascii="Cambria" w:hAnsi="Cambria"/>
          <w:i/>
          <w:sz w:val="24"/>
        </w:rPr>
        <w:t>Connecticut Valley Mineral Club, Springfield,</w:t>
      </w:r>
      <w:r w:rsidRPr="00F52534">
        <w:rPr>
          <w:rFonts w:ascii="Cambria" w:hAnsi="Cambria"/>
          <w:i/>
          <w:sz w:val="24"/>
          <w:szCs w:val="24"/>
        </w:rPr>
        <w:t>Massachusetts</w:t>
      </w:r>
      <w:r>
        <w:rPr>
          <w:rFonts w:ascii="Cambria" w:hAnsi="Cambria"/>
          <w:i/>
          <w:sz w:val="22"/>
        </w:rPr>
        <w:t xml:space="preserve">, </w:t>
      </w:r>
      <w:r>
        <w:rPr>
          <w:rFonts w:ascii="Cambria" w:hAnsi="Cambria"/>
          <w:sz w:val="22"/>
        </w:rPr>
        <w:t xml:space="preserve">and presented to area public schools and other interested groups as part of the Club’s ongoing commitment to stimulate discovery and exploration of geological science. </w:t>
      </w:r>
    </w:p>
    <w:p w:rsidR="00A27D0D" w:rsidRDefault="00A27D0D" w:rsidP="00A27D0D">
      <w:pPr>
        <w:suppressAutoHyphens/>
        <w:rPr>
          <w:rFonts w:ascii="Cambria" w:hAnsi="Cambria"/>
        </w:rPr>
      </w:pPr>
    </w:p>
    <w:p w:rsidR="00D47F70" w:rsidRPr="00D47F70" w:rsidRDefault="00A27D0D" w:rsidP="00D47F70">
      <w:pPr>
        <w:suppressAutoHyphens/>
        <w:rPr>
          <w:rFonts w:ascii="Cambria" w:hAnsi="Cambria"/>
        </w:rPr>
      </w:pPr>
      <w:r>
        <w:rPr>
          <w:rFonts w:ascii="Cambria" w:hAnsi="Cambria"/>
        </w:rPr>
        <w:t>Copyright ©2014</w:t>
      </w:r>
      <w:r w:rsidR="00D47F70">
        <w:rPr>
          <w:rFonts w:ascii="Cambria" w:hAnsi="Cambria"/>
        </w:rPr>
        <w:t xml:space="preserve">                                               All Rights Reserved.</w:t>
      </w:r>
    </w:p>
    <w:p w:rsidR="005C4C1F" w:rsidRDefault="005C4C1F" w:rsidP="00C83132">
      <w:pPr>
        <w:suppressAutoHyphens/>
        <w:ind w:right="180"/>
        <w:jc w:val="both"/>
        <w:rPr>
          <w:rFonts w:ascii="Cambria" w:hAnsi="Cambria"/>
          <w:i/>
          <w:sz w:val="22"/>
        </w:rPr>
        <w:sectPr w:rsidR="005C4C1F" w:rsidSect="005C4C1F">
          <w:type w:val="continuous"/>
          <w:pgSz w:w="7921" w:h="12242" w:code="266"/>
          <w:pgMar w:top="720" w:right="720" w:bottom="720" w:left="720" w:header="432" w:footer="432" w:gutter="0"/>
          <w:cols w:space="720"/>
          <w:docGrid w:linePitch="360"/>
        </w:sectPr>
      </w:pPr>
    </w:p>
    <w:p w:rsidR="003F0C3E" w:rsidRDefault="003F0C3E" w:rsidP="003F0C3E">
      <w:pPr>
        <w:pStyle w:val="Heading1"/>
        <w:suppressAutoHyphens/>
        <w:rPr>
          <w:rFonts w:ascii="Cambria" w:hAnsi="Cambria"/>
          <w:sz w:val="92"/>
          <w:szCs w:val="92"/>
          <w:u w:val="none"/>
        </w:rPr>
      </w:pPr>
      <w:r>
        <w:rPr>
          <w:rFonts w:ascii="Cambria" w:hAnsi="Cambria"/>
          <w:sz w:val="92"/>
          <w:szCs w:val="92"/>
          <w:u w:val="none"/>
        </w:rPr>
        <w:lastRenderedPageBreak/>
        <w:t>SIGNIFICANT</w:t>
      </w:r>
    </w:p>
    <w:p w:rsidR="003F0C3E" w:rsidRDefault="003F0C3E" w:rsidP="003F0C3E">
      <w:pPr>
        <w:pStyle w:val="Heading1"/>
        <w:suppressAutoHyphens/>
        <w:rPr>
          <w:rFonts w:ascii="Cambria" w:hAnsi="Cambria"/>
          <w:sz w:val="92"/>
          <w:szCs w:val="92"/>
          <w:u w:val="none"/>
        </w:rPr>
      </w:pPr>
      <w:r>
        <w:rPr>
          <w:rFonts w:ascii="Cambria" w:hAnsi="Cambria"/>
          <w:sz w:val="92"/>
          <w:szCs w:val="92"/>
          <w:u w:val="none"/>
        </w:rPr>
        <w:t xml:space="preserve">ROCKS </w:t>
      </w:r>
    </w:p>
    <w:p w:rsidR="003F0C3E" w:rsidRDefault="003F0C3E" w:rsidP="003F0C3E">
      <w:pPr>
        <w:pStyle w:val="Heading1"/>
        <w:suppressAutoHyphens/>
        <w:rPr>
          <w:rFonts w:ascii="Cambria" w:hAnsi="Cambria"/>
          <w:sz w:val="48"/>
          <w:u w:val="none"/>
        </w:rPr>
      </w:pPr>
      <w:r>
        <w:rPr>
          <w:rFonts w:ascii="Cambria" w:hAnsi="Cambria"/>
          <w:sz w:val="48"/>
          <w:u w:val="none"/>
        </w:rPr>
        <w:t xml:space="preserve">AND </w:t>
      </w:r>
    </w:p>
    <w:p w:rsidR="003F0C3E" w:rsidRDefault="003F0C3E" w:rsidP="003F0C3E">
      <w:pPr>
        <w:pStyle w:val="Heading1"/>
        <w:suppressAutoHyphens/>
        <w:rPr>
          <w:rFonts w:ascii="Cambria" w:hAnsi="Cambria"/>
          <w:sz w:val="92"/>
          <w:szCs w:val="92"/>
          <w:u w:val="none"/>
        </w:rPr>
      </w:pPr>
      <w:r>
        <w:rPr>
          <w:rFonts w:ascii="Cambria" w:hAnsi="Cambria"/>
          <w:sz w:val="92"/>
          <w:szCs w:val="92"/>
          <w:u w:val="none"/>
        </w:rPr>
        <w:t>MINERALS</w:t>
      </w:r>
    </w:p>
    <w:p w:rsidR="003F0C3E" w:rsidRDefault="003F0C3E" w:rsidP="003F0C3E">
      <w:pPr>
        <w:suppressAutoHyphens/>
        <w:jc w:val="center"/>
        <w:rPr>
          <w:rFonts w:ascii="Cambria" w:hAnsi="Cambria"/>
          <w:sz w:val="18"/>
          <w:szCs w:val="18"/>
        </w:rPr>
      </w:pPr>
    </w:p>
    <w:p w:rsidR="003F0C3E" w:rsidRDefault="00B91640" w:rsidP="003F0C3E">
      <w:pPr>
        <w:pStyle w:val="Heading1"/>
        <w:suppressAutoHyphens/>
        <w:rPr>
          <w:rFonts w:ascii="Cambria" w:hAnsi="Cambria"/>
          <w:sz w:val="48"/>
          <w:u w:val="none"/>
        </w:rPr>
      </w:pPr>
      <w:r w:rsidRPr="00B9164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7.05pt;width:321.65pt;height:194.85pt;z-index:251664384;mso-position-horizontal-relative:text;mso-position-vertical-relative:text;mso-width-relative:page;mso-height-relative:page" wrapcoords="-50 0 -50 21517 21600 21517 21600 0 -50 0">
            <v:imagedata r:id="rId10" o:title=""/>
            <w10:wrap type="tight"/>
          </v:shape>
          <o:OLEObject Type="Embed" ProgID="CorelPhotoPaint.Image.7" ShapeID="_x0000_s1026" DrawAspect="Content" ObjectID="_1483394289" r:id="rId11"/>
        </w:pict>
      </w:r>
      <w:r w:rsidR="003F0C3E">
        <w:rPr>
          <w:rFonts w:ascii="Cambria" w:hAnsi="Cambria"/>
          <w:sz w:val="48"/>
          <w:u w:val="none"/>
        </w:rPr>
        <w:t>FROM MASSACHUSETTS</w:t>
      </w:r>
    </w:p>
    <w:p w:rsidR="003F0C3E" w:rsidRDefault="003F0C3E" w:rsidP="003F0C3E">
      <w:pPr>
        <w:suppressAutoHyphens/>
        <w:rPr>
          <w:rFonts w:ascii="Cambria" w:hAnsi="Cambria"/>
          <w:sz w:val="28"/>
        </w:rPr>
      </w:pPr>
    </w:p>
    <w:p w:rsidR="003F0C3E" w:rsidRDefault="003F0C3E" w:rsidP="003F0C3E">
      <w:pPr>
        <w:suppressAutoHyphens/>
        <w:rPr>
          <w:rFonts w:ascii="Cambria" w:hAnsi="Cambria"/>
          <w:sz w:val="28"/>
        </w:rPr>
      </w:pPr>
    </w:p>
    <w:p w:rsidR="003F0C3E" w:rsidRDefault="003F0C3E" w:rsidP="003F0C3E">
      <w:pPr>
        <w:suppressAutoHyphens/>
        <w:jc w:val="center"/>
        <w:rPr>
          <w:rFonts w:ascii="Cambria" w:hAnsi="Cambria"/>
          <w:b/>
          <w:sz w:val="28"/>
        </w:rPr>
      </w:pPr>
      <w:r>
        <w:rPr>
          <w:rFonts w:ascii="Cambria" w:hAnsi="Cambria"/>
          <w:b/>
          <w:sz w:val="28"/>
        </w:rPr>
        <w:t xml:space="preserve">Presented by the </w:t>
      </w:r>
    </w:p>
    <w:p w:rsidR="005C4C1F" w:rsidRDefault="003F0C3E" w:rsidP="003F0C3E">
      <w:pPr>
        <w:suppressAutoHyphens/>
        <w:jc w:val="center"/>
        <w:rPr>
          <w:rFonts w:ascii="Cambria" w:hAnsi="Cambria"/>
          <w:sz w:val="24"/>
          <w:szCs w:val="24"/>
        </w:rPr>
        <w:sectPr w:rsidR="005C4C1F" w:rsidSect="005C4C1F">
          <w:footerReference w:type="default" r:id="rId12"/>
          <w:pgSz w:w="7921" w:h="12242" w:code="266"/>
          <w:pgMar w:top="720" w:right="720" w:bottom="720" w:left="720" w:header="432" w:footer="432" w:gutter="0"/>
          <w:cols w:space="720"/>
          <w:docGrid w:linePitch="360"/>
        </w:sectPr>
      </w:pPr>
      <w:r>
        <w:rPr>
          <w:rFonts w:ascii="Cambria" w:hAnsi="Cambria"/>
          <w:b/>
          <w:sz w:val="28"/>
        </w:rPr>
        <w:t>Connecticut Valley Mineral Club</w:t>
      </w:r>
      <w:r w:rsidR="00CB2BB2">
        <w:rPr>
          <w:rFonts w:ascii="Cambria" w:hAnsi="Cambria"/>
          <w:b/>
          <w:sz w:val="28"/>
        </w:rPr>
        <w:br/>
      </w:r>
      <w:r>
        <w:rPr>
          <w:rFonts w:ascii="Cambria" w:hAnsi="Cambria"/>
          <w:sz w:val="24"/>
          <w:szCs w:val="24"/>
        </w:rPr>
        <w:t>Springfield, Massachusetts</w:t>
      </w:r>
    </w:p>
    <w:p w:rsidR="001A72E9" w:rsidRDefault="00B91640" w:rsidP="001A72E9">
      <w:pPr>
        <w:tabs>
          <w:tab w:val="center" w:pos="3240"/>
        </w:tabs>
        <w:suppressAutoHyphens/>
        <w:jc w:val="center"/>
        <w:rPr>
          <w:rFonts w:ascii="Cambria" w:hAnsi="Cambria"/>
          <w:b/>
          <w:sz w:val="28"/>
        </w:rPr>
      </w:pPr>
      <w:r w:rsidRPr="00B91640">
        <w:rPr>
          <w:noProof/>
        </w:rPr>
        <w:lastRenderedPageBreak/>
        <w:pict>
          <v:shapetype id="_x0000_t202" coordsize="21600,21600" o:spt="202" path="m,l,21600r21600,l21600,xe">
            <v:stroke joinstyle="miter"/>
            <v:path gradientshapeok="t" o:connecttype="rect"/>
          </v:shapetype>
          <v:shape id="Text Box 2" o:spid="_x0000_s1040" type="#_x0000_t202" style="position:absolute;left:0;text-align:left;margin-left:218.55pt;margin-top:203.7pt;width:102.5pt;height:20.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" filled="f" stroked="f">
            <v:textbox>
              <w:txbxContent>
                <w:p w:rsidR="00CB2BB2" w:rsidRPr="00420652" w:rsidRDefault="00CB2BB2">
                  <w:pPr>
                    <w:rPr>
                      <w:rFonts w:asciiTheme="minorHAnsi" w:hAnsiTheme="minorHAnsi" w:cstheme="minorHAnsi"/>
                    </w:rPr>
                  </w:pPr>
                  <w:r w:rsidRPr="00420652">
                    <w:rPr>
                      <w:rFonts w:asciiTheme="minorHAnsi" w:hAnsiTheme="minorHAnsi" w:cstheme="minorHAnsi"/>
                    </w:rPr>
                    <w:t>Andy Brodeur Photo</w:t>
                  </w:r>
                </w:p>
              </w:txbxContent>
            </v:textbox>
          </v:shape>
        </w:pict>
      </w:r>
      <w:r w:rsidR="00BB22F1">
        <w:rPr>
          <w:noProof/>
        </w:rPr>
        <w:drawing>
          <wp:inline distT="0" distB="0" distL="0" distR="0">
            <wp:extent cx="3771900" cy="2638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grayscl/>
                    </a:blip>
                    <a:stretch>
                      <a:fillRect/>
                    </a:stretch>
                  </pic:blipFill>
                  <pic:spPr>
                    <a:xfrm>
                      <a:off x="0" y="0"/>
                      <a:ext cx="3771900" cy="2638425"/>
                    </a:xfrm>
                    <a:prstGeom prst="rect">
                      <a:avLst/>
                    </a:prstGeom>
                  </pic:spPr>
                </pic:pic>
              </a:graphicData>
            </a:graphic>
          </wp:inline>
        </w:drawing>
      </w:r>
    </w:p>
    <w:p w:rsidR="00BB22F1" w:rsidRDefault="00BB22F1" w:rsidP="001A72E9">
      <w:pPr>
        <w:suppressAutoHyphens/>
        <w:jc w:val="center"/>
        <w:rPr>
          <w:rFonts w:ascii="Cambria" w:hAnsi="Cambria"/>
          <w:b/>
          <w:sz w:val="28"/>
        </w:rPr>
      </w:pPr>
    </w:p>
    <w:p w:rsidR="00420652" w:rsidRPr="00420652" w:rsidRDefault="00420652" w:rsidP="001A72E9">
      <w:pPr>
        <w:suppressAutoHyphens/>
        <w:jc w:val="center"/>
        <w:rPr>
          <w:rFonts w:ascii="Cambria" w:hAnsi="Cambria"/>
          <w:b/>
          <w:sz w:val="28"/>
        </w:rPr>
      </w:pPr>
      <w:r w:rsidRPr="00420652">
        <w:rPr>
          <w:rFonts w:ascii="Cambria" w:hAnsi="Cambria"/>
          <w:b/>
          <w:sz w:val="28"/>
        </w:rPr>
        <w:t>Introduction</w:t>
      </w:r>
    </w:p>
    <w:p w:rsidR="00420652" w:rsidRPr="00420652" w:rsidRDefault="00420652" w:rsidP="00420652"/>
    <w:p w:rsidR="00420652" w:rsidRPr="00420652" w:rsidRDefault="00420652" w:rsidP="00420652">
      <w:pPr>
        <w:jc w:val="both"/>
        <w:rPr>
          <w:rFonts w:ascii="Cambria" w:hAnsi="Cambria"/>
          <w:sz w:val="22"/>
        </w:rPr>
      </w:pPr>
      <w:r w:rsidRPr="00420652">
        <w:rPr>
          <w:rFonts w:ascii="Cambria" w:hAnsi="Cambria"/>
          <w:sz w:val="22"/>
        </w:rPr>
        <w:t xml:space="preserve">This booklet, along with a mineral display case containing “Significant Rocks and Minerals from Massachusetts” was designed and produced by the Connecticut Valley Mineral Club.  Our project began in 2009 with a display case, booklet and educational presentation to bring the wonder of rocks and minerals to the public. Our continuing goal is to stimulate an awareness and interest in Geology and Mineralogy. </w:t>
      </w:r>
    </w:p>
    <w:p w:rsidR="00420652" w:rsidRPr="00420652" w:rsidRDefault="00420652" w:rsidP="00420652">
      <w:pPr>
        <w:jc w:val="both"/>
        <w:rPr>
          <w:rFonts w:ascii="Cambria" w:hAnsi="Cambria"/>
          <w:sz w:val="22"/>
        </w:rPr>
      </w:pPr>
    </w:p>
    <w:p w:rsidR="00420652" w:rsidRPr="00420652" w:rsidRDefault="00420652" w:rsidP="00420652">
      <w:pPr>
        <w:jc w:val="both"/>
        <w:rPr>
          <w:rFonts w:ascii="Cambria" w:hAnsi="Cambria"/>
          <w:sz w:val="22"/>
        </w:rPr>
      </w:pPr>
      <w:r w:rsidRPr="00420652">
        <w:rPr>
          <w:rFonts w:ascii="Cambria" w:hAnsi="Cambria"/>
          <w:sz w:val="22"/>
        </w:rPr>
        <w:t>The Rocks and Minerals featured in this booklet were chosen because they are significant to Massachusetts, are an official state Earth Symbol, or because of their rarity. In addition, the last pages in the booklet list all known minerals from Massachusetts to date.</w:t>
      </w:r>
    </w:p>
    <w:p w:rsidR="00420652" w:rsidRPr="00420652" w:rsidRDefault="00420652" w:rsidP="00420652">
      <w:pPr>
        <w:jc w:val="both"/>
        <w:rPr>
          <w:rFonts w:ascii="Cambria" w:hAnsi="Cambria"/>
          <w:sz w:val="22"/>
        </w:rPr>
      </w:pPr>
    </w:p>
    <w:p w:rsidR="00420652" w:rsidRPr="00420652" w:rsidRDefault="00420652" w:rsidP="00420652">
      <w:pPr>
        <w:jc w:val="both"/>
        <w:rPr>
          <w:rFonts w:ascii="Cambria" w:hAnsi="Cambria"/>
          <w:sz w:val="22"/>
        </w:rPr>
      </w:pPr>
      <w:r w:rsidRPr="00420652">
        <w:rPr>
          <w:rFonts w:ascii="Cambria" w:hAnsi="Cambria"/>
          <w:sz w:val="22"/>
        </w:rPr>
        <w:t>Rocks and minerals are items of beauty collec</w:t>
      </w:r>
      <w:r w:rsidR="00FE2891">
        <w:rPr>
          <w:rFonts w:ascii="Cambria" w:hAnsi="Cambria"/>
          <w:sz w:val="22"/>
        </w:rPr>
        <w:t>ted by millions of people world</w:t>
      </w:r>
      <w:r w:rsidRPr="00420652">
        <w:rPr>
          <w:rFonts w:ascii="Cambria" w:hAnsi="Cambria"/>
          <w:sz w:val="22"/>
        </w:rPr>
        <w:t>wide.  We invite you to step into the world of minerals and look at them as more than just rocks. If it weren’t for minerals none of the things we enjoy today would be here, even people!</w:t>
      </w:r>
    </w:p>
    <w:p w:rsidR="00420652" w:rsidRPr="00420652" w:rsidRDefault="00420652" w:rsidP="00420652">
      <w:pPr>
        <w:jc w:val="both"/>
        <w:rPr>
          <w:rFonts w:ascii="Cambria" w:hAnsi="Cambria"/>
          <w:sz w:val="22"/>
        </w:rPr>
      </w:pPr>
    </w:p>
    <w:p w:rsidR="00F43AE6" w:rsidRDefault="00420652" w:rsidP="00420652">
      <w:pPr>
        <w:jc w:val="both"/>
        <w:rPr>
          <w:rFonts w:ascii="Cambria" w:hAnsi="Cambria"/>
          <w:sz w:val="22"/>
        </w:rPr>
      </w:pPr>
      <w:r w:rsidRPr="00420652">
        <w:rPr>
          <w:rFonts w:ascii="Cambria" w:hAnsi="Cambria"/>
          <w:sz w:val="22"/>
        </w:rPr>
        <w:t xml:space="preserve">We hope this booklet answers questions as well as provoking new ones.  Have fun on your mineral journey… </w:t>
      </w:r>
    </w:p>
    <w:p w:rsidR="00F43AE6" w:rsidRDefault="00F43AE6">
      <w:pPr>
        <w:spacing w:after="200" w:line="276" w:lineRule="auto"/>
        <w:rPr>
          <w:rFonts w:ascii="Cambria" w:hAnsi="Cambria"/>
          <w:sz w:val="22"/>
        </w:rPr>
      </w:pPr>
      <w:r>
        <w:rPr>
          <w:rFonts w:ascii="Cambria" w:hAnsi="Cambria"/>
          <w:sz w:val="22"/>
        </w:rPr>
        <w:br w:type="page"/>
      </w:r>
      <w:r>
        <w:rPr>
          <w:rFonts w:ascii="Cambria" w:hAnsi="Cambria"/>
          <w:b/>
          <w:noProof/>
          <w:sz w:val="22"/>
        </w:rPr>
        <w:lastRenderedPageBreak/>
        <w:drawing>
          <wp:inline distT="0" distB="0" distL="0" distR="0">
            <wp:extent cx="3956050" cy="2593975"/>
            <wp:effectExtent l="0" t="0" r="6350" b="0"/>
            <wp:docPr id="4" name="Picture 4" descr="RAM-Babingtonite-DS0_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M-Babingtonite-DS0_996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0" cy="2593975"/>
                    </a:xfrm>
                    <a:prstGeom prst="rect">
                      <a:avLst/>
                    </a:prstGeom>
                    <a:noFill/>
                    <a:ln>
                      <a:noFill/>
                    </a:ln>
                  </pic:spPr>
                </pic:pic>
              </a:graphicData>
            </a:graphic>
          </wp:inline>
        </w:drawing>
      </w:r>
    </w:p>
    <w:p w:rsidR="00F43AE6" w:rsidRDefault="00B91640" w:rsidP="00F43AE6">
      <w:pPr>
        <w:pStyle w:val="Caption"/>
        <w:suppressAutoHyphens/>
        <w:jc w:val="center"/>
        <w:rPr>
          <w:rFonts w:ascii="Cambria" w:hAnsi="Cambria"/>
          <w:sz w:val="18"/>
          <w:szCs w:val="18"/>
          <w:u w:val="none"/>
        </w:rPr>
      </w:pPr>
      <w:r w:rsidRPr="00B91640">
        <w:rPr>
          <w:noProof/>
        </w:rPr>
        <w:pict>
          <v:shape id="_x0000_s1027" type="#_x0000_t202" style="position:absolute;left:0;text-align:left;margin-left:212.85pt;margin-top:-16.6pt;width:103.3pt;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" filled="f" stroked="f">
            <v:textbox>
              <w:txbxContent>
                <w:p w:rsidR="00CB2BB2" w:rsidRPr="00F43AE6" w:rsidRDefault="00CB2BB2" w:rsidP="00F43AE6">
                  <w:pPr>
                    <w:jc w:val="right"/>
                    <w:rPr>
                      <w:rFonts w:asciiTheme="minorHAnsi" w:hAnsiTheme="minorHAnsi" w:cstheme="minorHAnsi"/>
                    </w:rPr>
                  </w:pPr>
                  <w:r w:rsidRPr="00F43AE6">
                    <w:rPr>
                      <w:rFonts w:asciiTheme="minorHAnsi" w:hAnsiTheme="minorHAnsi" w:cstheme="minorHAnsi"/>
                    </w:rPr>
                    <w:t>Kevin Downey Photo</w:t>
                  </w:r>
                </w:p>
              </w:txbxContent>
            </v:textbox>
          </v:shape>
        </w:pict>
      </w:r>
    </w:p>
    <w:p w:rsidR="00F43AE6" w:rsidRDefault="00F43AE6" w:rsidP="00F43AE6">
      <w:pPr>
        <w:pStyle w:val="Caption"/>
        <w:suppressAutoHyphens/>
        <w:jc w:val="center"/>
        <w:rPr>
          <w:rFonts w:ascii="Cambria" w:hAnsi="Cambria"/>
          <w:sz w:val="36"/>
          <w:szCs w:val="36"/>
          <w:u w:val="none"/>
        </w:rPr>
      </w:pPr>
      <w:r>
        <w:rPr>
          <w:rFonts w:ascii="Cambria" w:hAnsi="Cambria"/>
          <w:sz w:val="36"/>
          <w:szCs w:val="36"/>
          <w:u w:val="none"/>
        </w:rPr>
        <w:t>BABINGTONITE</w:t>
      </w:r>
    </w:p>
    <w:p w:rsidR="00F43AE6" w:rsidRDefault="00F43AE6" w:rsidP="00F43AE6">
      <w:pPr>
        <w:jc w:val="center"/>
        <w:rPr>
          <w:rFonts w:ascii="Cambria" w:hAnsi="Cambria"/>
          <w:sz w:val="22"/>
          <w:szCs w:val="22"/>
        </w:rPr>
      </w:pPr>
      <w:r>
        <w:rPr>
          <w:rFonts w:ascii="Cambria" w:hAnsi="Cambria"/>
          <w:sz w:val="22"/>
          <w:szCs w:val="22"/>
        </w:rPr>
        <w:t>Official Massachusetts State Mineral</w:t>
      </w:r>
    </w:p>
    <w:p w:rsidR="00F43AE6" w:rsidRDefault="00F43AE6" w:rsidP="00F43AE6">
      <w:pPr>
        <w:rPr>
          <w:rFonts w:ascii="Cambria" w:hAnsi="Cambria"/>
          <w:sz w:val="22"/>
          <w:szCs w:val="22"/>
        </w:rPr>
      </w:pPr>
    </w:p>
    <w:p w:rsidR="00F43AE6" w:rsidRDefault="00F43AE6" w:rsidP="00F43AE6">
      <w:pPr>
        <w:pStyle w:val="BodyText2"/>
        <w:jc w:val="both"/>
        <w:rPr>
          <w:szCs w:val="22"/>
        </w:rPr>
      </w:pPr>
      <w:r>
        <w:rPr>
          <w:szCs w:val="22"/>
        </w:rPr>
        <w:t>Massachusetts is one of the f</w:t>
      </w:r>
      <w:r w:rsidR="00792774">
        <w:rPr>
          <w:szCs w:val="22"/>
        </w:rPr>
        <w:t>ew locations in the world</w:t>
      </w:r>
      <w:r>
        <w:rPr>
          <w:szCs w:val="22"/>
        </w:rPr>
        <w:t xml:space="preserve"> where Babingtonite has been found.  It appears as small wedge-shaped black crystals that belong to a class of minerals called </w:t>
      </w:r>
      <w:r w:rsidR="00C708ED" w:rsidRPr="00C708ED">
        <w:rPr>
          <w:i/>
          <w:szCs w:val="22"/>
        </w:rPr>
        <w:t>S</w:t>
      </w:r>
      <w:r w:rsidRPr="00C708ED">
        <w:rPr>
          <w:i/>
          <w:szCs w:val="22"/>
        </w:rPr>
        <w:t>ilicates</w:t>
      </w:r>
      <w:r>
        <w:rPr>
          <w:szCs w:val="22"/>
        </w:rPr>
        <w:t>. They have a Mohs hardness of 5 - 6 with good prismatic cleavage an</w:t>
      </w:r>
      <w:r w:rsidR="00792774">
        <w:rPr>
          <w:szCs w:val="22"/>
        </w:rPr>
        <w:t>d</w:t>
      </w:r>
      <w:r>
        <w:rPr>
          <w:szCs w:val="22"/>
        </w:rPr>
        <w:t xml:space="preserve"> uneven fracture.  Crystals of Babingtonite growing with Prehnite</w:t>
      </w:r>
      <w:r w:rsidR="00D47F70">
        <w:rPr>
          <w:szCs w:val="22"/>
        </w:rPr>
        <w:t xml:space="preserve"> </w:t>
      </w:r>
      <w:r w:rsidR="00792774">
        <w:rPr>
          <w:szCs w:val="22"/>
        </w:rPr>
        <w:t>and</w:t>
      </w:r>
      <w:r>
        <w:rPr>
          <w:szCs w:val="22"/>
        </w:rPr>
        <w:t xml:space="preserve"> Calcite can be found lining basalt, gneiss or granite cavities.</w:t>
      </w:r>
    </w:p>
    <w:p w:rsidR="00F43AE6" w:rsidRDefault="00F43AE6" w:rsidP="00F43AE6">
      <w:pPr>
        <w:jc w:val="both"/>
        <w:rPr>
          <w:rFonts w:ascii="Cambria" w:hAnsi="Cambria"/>
          <w:sz w:val="22"/>
          <w:szCs w:val="22"/>
        </w:rPr>
      </w:pPr>
    </w:p>
    <w:p w:rsidR="00F43AE6" w:rsidRDefault="00F43AE6" w:rsidP="00F43AE6">
      <w:pPr>
        <w:jc w:val="both"/>
        <w:rPr>
          <w:rFonts w:ascii="Cambria" w:hAnsi="Cambria"/>
          <w:sz w:val="22"/>
          <w:szCs w:val="22"/>
        </w:rPr>
      </w:pPr>
      <w:r>
        <w:rPr>
          <w:rFonts w:ascii="Cambria" w:hAnsi="Cambria"/>
          <w:sz w:val="22"/>
          <w:szCs w:val="22"/>
        </w:rPr>
        <w:t xml:space="preserve">Massachusetts has produced some of the best specimens found in the United States.  Several locations exist in the State, but the best have been found in a basalt quarry in Westfield.  Babingtonite is sought by mineral collectors and mineralogists. </w:t>
      </w:r>
    </w:p>
    <w:p w:rsidR="00F43AE6" w:rsidRDefault="00F43AE6" w:rsidP="00F43AE6">
      <w:pPr>
        <w:jc w:val="both"/>
        <w:rPr>
          <w:rFonts w:ascii="Cambria" w:hAnsi="Cambria"/>
          <w:sz w:val="22"/>
          <w:szCs w:val="22"/>
        </w:rPr>
      </w:pPr>
    </w:p>
    <w:p w:rsidR="00F43AE6" w:rsidRDefault="00F43AE6" w:rsidP="00F43AE6">
      <w:pPr>
        <w:pStyle w:val="BodyText2"/>
        <w:jc w:val="both"/>
        <w:rPr>
          <w:szCs w:val="22"/>
        </w:rPr>
      </w:pPr>
      <w:r>
        <w:rPr>
          <w:szCs w:val="22"/>
        </w:rPr>
        <w:t xml:space="preserve">Babingtonite was first analyzed and documented in 1824 as a new mineral, when specimens were discovered in Norway.  It was named after William Babington who was born in Ireland and became a respected physician and mineralogist residing in England.  He was the founding member and president of the </w:t>
      </w:r>
      <w:r w:rsidR="007467C3">
        <w:rPr>
          <w:szCs w:val="22"/>
        </w:rPr>
        <w:t>G</w:t>
      </w:r>
      <w:r>
        <w:rPr>
          <w:szCs w:val="22"/>
        </w:rPr>
        <w:t xml:space="preserve">eological </w:t>
      </w:r>
      <w:r w:rsidR="007467C3">
        <w:rPr>
          <w:szCs w:val="22"/>
        </w:rPr>
        <w:t>S</w:t>
      </w:r>
      <w:r>
        <w:rPr>
          <w:szCs w:val="22"/>
        </w:rPr>
        <w:t xml:space="preserve">ociety of London.  Massachusetts adopted Babingtonite as our official State Mineral in 1971. </w:t>
      </w:r>
    </w:p>
    <w:p w:rsidR="00420652" w:rsidRPr="00420652" w:rsidRDefault="00420652" w:rsidP="00420652">
      <w:pPr>
        <w:jc w:val="both"/>
        <w:rPr>
          <w:rFonts w:ascii="Cambria" w:hAnsi="Cambria"/>
          <w:sz w:val="22"/>
        </w:rPr>
      </w:pPr>
    </w:p>
    <w:p w:rsidR="003F0C3E" w:rsidRDefault="00B91640" w:rsidP="003F0C3E">
      <w:pPr>
        <w:suppressAutoHyphens/>
        <w:jc w:val="center"/>
      </w:pPr>
      <w:r>
        <w:rPr>
          <w:noProof/>
        </w:rPr>
        <w:pict>
          <v:shape id="_x0000_s1028" type="#_x0000_t202" style="position:absolute;left:0;text-align:left;margin-left:159.3pt;margin-top:-9.75pt;width:103.25pt;height:2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" filled="f" stroked="f">
            <v:textbox>
              <w:txbxContent>
                <w:p w:rsidR="00CB2BB2" w:rsidRPr="00F43AE6" w:rsidRDefault="00CB2BB2" w:rsidP="00A634A0">
                  <w:pPr>
                    <w:jc w:val="right"/>
                    <w:rPr>
                      <w:rFonts w:asciiTheme="minorHAnsi" w:hAnsiTheme="minorHAnsi" w:cstheme="minorHAnsi"/>
                    </w:rPr>
                  </w:pPr>
                  <w:r w:rsidRPr="00F43AE6">
                    <w:rPr>
                      <w:rFonts w:asciiTheme="minorHAnsi" w:hAnsiTheme="minorHAnsi" w:cstheme="minorHAnsi"/>
                    </w:rPr>
                    <w:t>Kevin Downey Photo</w:t>
                  </w:r>
                </w:p>
              </w:txbxContent>
            </v:textbox>
          </v:shape>
        </w:pict>
      </w:r>
      <w:r w:rsidR="00A634A0">
        <w:rPr>
          <w:rFonts w:ascii="Cambria" w:hAnsi="Cambria"/>
          <w:b/>
          <w:noProof/>
          <w:sz w:val="28"/>
          <w:szCs w:val="28"/>
        </w:rPr>
        <w:drawing>
          <wp:anchor distT="0" distB="0" distL="114300" distR="114300" simplePos="0" relativeHeight="251668480" behindDoc="1" locked="0" layoutInCell="1" allowOverlap="1">
            <wp:simplePos x="0" y="0"/>
            <wp:positionH relativeFrom="column">
              <wp:posOffset>735330</wp:posOffset>
            </wp:positionH>
            <wp:positionV relativeFrom="paragraph">
              <wp:posOffset>9525</wp:posOffset>
            </wp:positionV>
            <wp:extent cx="3373755" cy="2414905"/>
            <wp:effectExtent l="0" t="0" r="0" b="4445"/>
            <wp:wrapTight wrapText="bothSides">
              <wp:wrapPolygon edited="0">
                <wp:start x="0" y="0"/>
                <wp:lineTo x="0" y="21469"/>
                <wp:lineTo x="21466" y="21469"/>
                <wp:lineTo x="21466" y="0"/>
                <wp:lineTo x="0" y="0"/>
              </wp:wrapPolygon>
            </wp:wrapTight>
            <wp:docPr id="6" name="Picture 6" descr="RAM-Rhodonite-DSO_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M-Rhodonite-DSO_997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26"/>
                    <a:stretch>
                      <a:fillRect/>
                    </a:stretch>
                  </pic:blipFill>
                  <pic:spPr bwMode="auto">
                    <a:xfrm>
                      <a:off x="0" y="0"/>
                      <a:ext cx="3373755" cy="2414905"/>
                    </a:xfrm>
                    <a:prstGeom prst="rect">
                      <a:avLst/>
                    </a:prstGeom>
                    <a:noFill/>
                    <a:ln>
                      <a:noFill/>
                    </a:ln>
                  </pic:spPr>
                </pic:pic>
              </a:graphicData>
            </a:graphic>
          </wp:anchor>
        </w:drawing>
      </w:r>
      <w:r w:rsidR="00A634A0">
        <w:rPr>
          <w:rFonts w:ascii="Cambria" w:hAnsi="Cambria"/>
          <w:b/>
          <w:noProof/>
          <w:sz w:val="28"/>
          <w:szCs w:val="28"/>
        </w:rPr>
        <w:drawing>
          <wp:anchor distT="0" distB="0" distL="114300" distR="114300" simplePos="0" relativeHeight="251667456" behindDoc="1" locked="0" layoutInCell="1" allowOverlap="1">
            <wp:simplePos x="0" y="0"/>
            <wp:positionH relativeFrom="column">
              <wp:posOffset>-90805</wp:posOffset>
            </wp:positionH>
            <wp:positionV relativeFrom="paragraph">
              <wp:posOffset>-40640</wp:posOffset>
            </wp:positionV>
            <wp:extent cx="828675" cy="2752725"/>
            <wp:effectExtent l="0" t="0" r="9525" b="9525"/>
            <wp:wrapTight wrapText="bothSides">
              <wp:wrapPolygon edited="0">
                <wp:start x="0" y="0"/>
                <wp:lineTo x="0" y="21525"/>
                <wp:lineTo x="21352" y="21525"/>
                <wp:lineTo x="213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2752725"/>
                    </a:xfrm>
                    <a:prstGeom prst="rect">
                      <a:avLst/>
                    </a:prstGeom>
                    <a:noFill/>
                    <a:ln>
                      <a:noFill/>
                    </a:ln>
                  </pic:spPr>
                </pic:pic>
              </a:graphicData>
            </a:graphic>
          </wp:anchor>
        </w:drawing>
      </w:r>
    </w:p>
    <w:p w:rsidR="003F0C3E" w:rsidRDefault="003F0C3E" w:rsidP="003F0C3E">
      <w:pPr>
        <w:suppressAutoHyphens/>
        <w:jc w:val="center"/>
      </w:pPr>
    </w:p>
    <w:p w:rsidR="00A634A0" w:rsidRDefault="00A634A0" w:rsidP="00A634A0">
      <w:pPr>
        <w:tabs>
          <w:tab w:val="left" w:pos="3390"/>
        </w:tabs>
        <w:jc w:val="center"/>
        <w:rPr>
          <w:rFonts w:ascii="Cambria" w:hAnsi="Cambria"/>
          <w:b/>
          <w:sz w:val="36"/>
          <w:szCs w:val="36"/>
        </w:rPr>
      </w:pPr>
      <w:r>
        <w:rPr>
          <w:rFonts w:ascii="Cambria" w:hAnsi="Cambria"/>
          <w:b/>
          <w:sz w:val="36"/>
          <w:szCs w:val="36"/>
        </w:rPr>
        <w:t>RHODONITE</w:t>
      </w:r>
    </w:p>
    <w:p w:rsidR="00A634A0" w:rsidRDefault="00A634A0" w:rsidP="00A634A0">
      <w:pPr>
        <w:tabs>
          <w:tab w:val="left" w:pos="3390"/>
        </w:tabs>
        <w:jc w:val="center"/>
        <w:rPr>
          <w:rFonts w:ascii="Cambria" w:hAnsi="Cambria"/>
          <w:sz w:val="22"/>
          <w:szCs w:val="22"/>
        </w:rPr>
      </w:pPr>
      <w:r>
        <w:rPr>
          <w:rFonts w:ascii="Cambria" w:hAnsi="Cambria"/>
          <w:sz w:val="22"/>
          <w:szCs w:val="22"/>
        </w:rPr>
        <w:t>Official Massachusetts State Gemstone</w:t>
      </w:r>
    </w:p>
    <w:p w:rsidR="00A634A0" w:rsidRDefault="00A634A0" w:rsidP="00A634A0">
      <w:pPr>
        <w:jc w:val="both"/>
        <w:rPr>
          <w:rFonts w:ascii="Cambria" w:hAnsi="Cambria"/>
          <w:sz w:val="22"/>
          <w:szCs w:val="22"/>
        </w:rPr>
      </w:pPr>
    </w:p>
    <w:p w:rsidR="00A634A0" w:rsidRDefault="00A634A0" w:rsidP="00A634A0">
      <w:pPr>
        <w:jc w:val="both"/>
        <w:rPr>
          <w:rFonts w:ascii="Cambria" w:hAnsi="Cambria"/>
          <w:sz w:val="22"/>
          <w:szCs w:val="22"/>
        </w:rPr>
      </w:pPr>
      <w:r>
        <w:rPr>
          <w:rFonts w:ascii="Cambria" w:hAnsi="Cambria"/>
          <w:sz w:val="22"/>
          <w:szCs w:val="22"/>
        </w:rPr>
        <w:t xml:space="preserve">Named after the Greek word for rose, </w:t>
      </w:r>
      <w:r>
        <w:rPr>
          <w:rFonts w:ascii="Cambria" w:hAnsi="Cambria"/>
          <w:i/>
          <w:iCs/>
          <w:sz w:val="22"/>
          <w:szCs w:val="22"/>
        </w:rPr>
        <w:t>(</w:t>
      </w:r>
      <w:r>
        <w:rPr>
          <w:rFonts w:ascii="Cambria" w:hAnsi="Cambria"/>
          <w:i/>
          <w:sz w:val="22"/>
          <w:szCs w:val="22"/>
        </w:rPr>
        <w:t>rhodon)</w:t>
      </w:r>
      <w:r>
        <w:rPr>
          <w:rFonts w:ascii="Cambria" w:hAnsi="Cambria"/>
          <w:sz w:val="22"/>
          <w:szCs w:val="22"/>
        </w:rPr>
        <w:t>, Rhodonite was found on a property in Plainfield, Massachusetts and mining took place starting about 1925.  This is the only known location in Massachusetts where Rhodonite is found.</w:t>
      </w:r>
    </w:p>
    <w:p w:rsidR="00A634A0" w:rsidRDefault="00A634A0" w:rsidP="00A634A0">
      <w:pPr>
        <w:jc w:val="both"/>
        <w:rPr>
          <w:rFonts w:ascii="Cambria" w:hAnsi="Cambria"/>
          <w:sz w:val="22"/>
          <w:szCs w:val="22"/>
        </w:rPr>
      </w:pPr>
    </w:p>
    <w:p w:rsidR="00A634A0" w:rsidRDefault="00A634A0" w:rsidP="00A634A0">
      <w:pPr>
        <w:jc w:val="both"/>
        <w:rPr>
          <w:rFonts w:ascii="Cambria" w:hAnsi="Cambria"/>
          <w:sz w:val="22"/>
          <w:szCs w:val="22"/>
        </w:rPr>
      </w:pPr>
      <w:r>
        <w:rPr>
          <w:rFonts w:ascii="Cambria" w:hAnsi="Cambria"/>
          <w:sz w:val="22"/>
          <w:szCs w:val="22"/>
        </w:rPr>
        <w:t xml:space="preserve">It is a </w:t>
      </w:r>
      <w:r>
        <w:rPr>
          <w:rFonts w:ascii="Cambria" w:hAnsi="Cambria"/>
          <w:i/>
          <w:sz w:val="22"/>
          <w:szCs w:val="22"/>
        </w:rPr>
        <w:t xml:space="preserve">Silicate </w:t>
      </w:r>
      <w:r>
        <w:rPr>
          <w:rFonts w:ascii="Cambria" w:hAnsi="Cambria"/>
          <w:sz w:val="22"/>
          <w:szCs w:val="22"/>
        </w:rPr>
        <w:t xml:space="preserve">mineral that is formed in </w:t>
      </w:r>
      <w:r w:rsidR="00C708ED">
        <w:rPr>
          <w:rFonts w:ascii="Cambria" w:hAnsi="Cambria"/>
          <w:i/>
          <w:sz w:val="22"/>
          <w:szCs w:val="22"/>
        </w:rPr>
        <w:t>M</w:t>
      </w:r>
      <w:r>
        <w:rPr>
          <w:rFonts w:ascii="Cambria" w:hAnsi="Cambria"/>
          <w:i/>
          <w:sz w:val="22"/>
          <w:szCs w:val="22"/>
        </w:rPr>
        <w:t xml:space="preserve">etamorphic </w:t>
      </w:r>
      <w:r w:rsidR="00C708ED">
        <w:rPr>
          <w:rFonts w:ascii="Cambria" w:hAnsi="Cambria"/>
          <w:i/>
          <w:sz w:val="22"/>
          <w:szCs w:val="22"/>
        </w:rPr>
        <w:t>R</w:t>
      </w:r>
      <w:r>
        <w:rPr>
          <w:rFonts w:ascii="Cambria" w:hAnsi="Cambria"/>
          <w:i/>
          <w:sz w:val="22"/>
          <w:szCs w:val="22"/>
        </w:rPr>
        <w:t>ocks</w:t>
      </w:r>
      <w:r>
        <w:rPr>
          <w:rFonts w:ascii="Cambria" w:hAnsi="Cambria"/>
          <w:sz w:val="22"/>
          <w:szCs w:val="22"/>
        </w:rPr>
        <w:t xml:space="preserve"> and is often found associated with black manganese.  It varies in color from a deep pink, to pale pink and also brown, but it’s the distinctive rose-pink color that is highly prized by collectors and jewelry makers. </w:t>
      </w:r>
    </w:p>
    <w:p w:rsidR="00A634A0" w:rsidRDefault="00A634A0" w:rsidP="00A634A0">
      <w:pPr>
        <w:jc w:val="both"/>
        <w:rPr>
          <w:rFonts w:ascii="Cambria" w:hAnsi="Cambria"/>
          <w:sz w:val="22"/>
          <w:szCs w:val="22"/>
        </w:rPr>
      </w:pPr>
    </w:p>
    <w:p w:rsidR="00A634A0" w:rsidRDefault="00A634A0" w:rsidP="00A634A0">
      <w:pPr>
        <w:jc w:val="both"/>
        <w:rPr>
          <w:rFonts w:ascii="Cambria" w:hAnsi="Cambria"/>
          <w:sz w:val="22"/>
          <w:szCs w:val="22"/>
        </w:rPr>
      </w:pPr>
      <w:r>
        <w:rPr>
          <w:rFonts w:ascii="Cambria" w:hAnsi="Cambria"/>
          <w:sz w:val="22"/>
          <w:szCs w:val="22"/>
        </w:rPr>
        <w:t xml:space="preserve">Massachusetts designated Rhodonite as its official state gemstone in 1979.  Rhodonite has a Mohs hardness of 5.5 – 6.5 and is usually translucent taking a good polish. .  Lapidary artists use Rhodonite to create stunning cabochon jewelry and ornamental carvings.   </w:t>
      </w:r>
    </w:p>
    <w:p w:rsidR="00A634A0" w:rsidRDefault="00A634A0" w:rsidP="00A634A0">
      <w:pPr>
        <w:jc w:val="both"/>
        <w:rPr>
          <w:rFonts w:ascii="Cambria" w:hAnsi="Cambria"/>
          <w:sz w:val="22"/>
          <w:szCs w:val="22"/>
        </w:rPr>
      </w:pPr>
    </w:p>
    <w:p w:rsidR="001B6F3C" w:rsidRDefault="00A634A0" w:rsidP="00A634A0">
      <w:pPr>
        <w:jc w:val="both"/>
        <w:rPr>
          <w:rStyle w:val="ilad"/>
          <w:rFonts w:ascii="Cambria" w:hAnsi="Cambria"/>
          <w:sz w:val="22"/>
          <w:szCs w:val="22"/>
        </w:rPr>
      </w:pPr>
      <w:r>
        <w:rPr>
          <w:rFonts w:ascii="Cambria" w:hAnsi="Cambria"/>
          <w:sz w:val="22"/>
          <w:szCs w:val="22"/>
        </w:rPr>
        <w:t>Rhodonite was used as early as the 19</w:t>
      </w:r>
      <w:r>
        <w:rPr>
          <w:rFonts w:ascii="Cambria" w:hAnsi="Cambria"/>
          <w:sz w:val="22"/>
          <w:szCs w:val="22"/>
          <w:vertAlign w:val="superscript"/>
        </w:rPr>
        <w:t>th</w:t>
      </w:r>
      <w:r>
        <w:rPr>
          <w:rFonts w:ascii="Cambria" w:hAnsi="Cambria"/>
          <w:sz w:val="22"/>
          <w:szCs w:val="22"/>
        </w:rPr>
        <w:t xml:space="preserve"> century as a decorative adornment for knife and umbrella handles as well as dinnerware. There is a place setting on display in the American Museum of Natural History in </w:t>
      </w:r>
      <w:r>
        <w:rPr>
          <w:rStyle w:val="ilad"/>
          <w:rFonts w:ascii="Cambria" w:eastAsiaTheme="majorEastAsia" w:hAnsi="Cambria"/>
          <w:sz w:val="22"/>
          <w:szCs w:val="22"/>
        </w:rPr>
        <w:t>New York City.</w:t>
      </w:r>
    </w:p>
    <w:p w:rsidR="001B6F3C" w:rsidRDefault="001B6F3C" w:rsidP="00AE3208">
      <w:pPr>
        <w:spacing w:after="200" w:line="276" w:lineRule="auto"/>
        <w:jc w:val="center"/>
        <w:rPr>
          <w:rFonts w:ascii="Cambria" w:hAnsi="Cambria"/>
          <w:sz w:val="22"/>
          <w:szCs w:val="22"/>
        </w:rPr>
      </w:pPr>
      <w:r>
        <w:rPr>
          <w:rStyle w:val="ilad"/>
          <w:rFonts w:ascii="Cambria" w:hAnsi="Cambria"/>
          <w:sz w:val="22"/>
          <w:szCs w:val="22"/>
        </w:rPr>
        <w:br w:type="page"/>
      </w:r>
      <w:r w:rsidRPr="00AE3208">
        <w:rPr>
          <w:rFonts w:ascii="Cambria" w:hAnsi="Cambria"/>
          <w:b/>
          <w:noProof/>
          <w:color w:val="000000"/>
          <w:sz w:val="22"/>
        </w:rPr>
        <w:lastRenderedPageBreak/>
        <w:drawing>
          <wp:anchor distT="0" distB="0" distL="114300" distR="114300" simplePos="0" relativeHeight="251671552" behindDoc="1" locked="0" layoutInCell="1" allowOverlap="1">
            <wp:simplePos x="0" y="0"/>
            <wp:positionH relativeFrom="column">
              <wp:posOffset>0</wp:posOffset>
            </wp:positionH>
            <wp:positionV relativeFrom="paragraph">
              <wp:posOffset>-3175</wp:posOffset>
            </wp:positionV>
            <wp:extent cx="4114800" cy="2733040"/>
            <wp:effectExtent l="0" t="0" r="0" b="0"/>
            <wp:wrapTight wrapText="bothSides">
              <wp:wrapPolygon edited="0">
                <wp:start x="0" y="0"/>
                <wp:lineTo x="0" y="21379"/>
                <wp:lineTo x="21500" y="21379"/>
                <wp:lineTo x="21500" y="0"/>
                <wp:lineTo x="0" y="0"/>
              </wp:wrapPolygon>
            </wp:wrapTight>
            <wp:docPr id="9" name="Picture 9" descr="Pu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dd"/>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733040"/>
                    </a:xfrm>
                    <a:prstGeom prst="rect">
                      <a:avLst/>
                    </a:prstGeom>
                    <a:noFill/>
                    <a:ln>
                      <a:noFill/>
                    </a:ln>
                  </pic:spPr>
                </pic:pic>
              </a:graphicData>
            </a:graphic>
          </wp:anchor>
        </w:drawing>
      </w:r>
      <w:r w:rsidRPr="00AE3208">
        <w:rPr>
          <w:rFonts w:ascii="Cambria" w:hAnsi="Cambria"/>
          <w:b/>
          <w:sz w:val="36"/>
          <w:szCs w:val="36"/>
        </w:rPr>
        <w:t>ROXBURY PUDDINGSTONE</w:t>
      </w:r>
      <w:r w:rsidR="00AE3208">
        <w:rPr>
          <w:rFonts w:ascii="Cambria" w:hAnsi="Cambria"/>
          <w:sz w:val="36"/>
          <w:szCs w:val="36"/>
        </w:rPr>
        <w:br/>
      </w:r>
      <w:r w:rsidR="00B91640" w:rsidRPr="00B91640">
        <w:rPr>
          <w:noProof/>
        </w:rPr>
        <w:pict>
          <v:shape id="_x0000_s1029" type="#_x0000_t202" style="position:absolute;left:0;text-align:left;margin-left:225.85pt;margin-top:-55.95pt;width:103.25pt;height:2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" filled="f" stroked="f">
            <v:textbox>
              <w:txbxContent>
                <w:p w:rsidR="00CB2BB2" w:rsidRPr="00F43AE6" w:rsidRDefault="00CB2BB2" w:rsidP="001B6F3C">
                  <w:pPr>
                    <w:jc w:val="right"/>
                    <w:rPr>
                      <w:rFonts w:asciiTheme="minorHAnsi" w:hAnsiTheme="minorHAnsi" w:cstheme="minorHAnsi"/>
                    </w:rPr>
                  </w:pPr>
                  <w:r w:rsidRPr="00F43AE6">
                    <w:rPr>
                      <w:rFonts w:asciiTheme="minorHAnsi" w:hAnsiTheme="minorHAnsi" w:cstheme="minorHAnsi"/>
                    </w:rPr>
                    <w:t>Kevin Downey Photo</w:t>
                  </w:r>
                </w:p>
              </w:txbxContent>
            </v:textbox>
          </v:shape>
        </w:pict>
      </w:r>
      <w:r>
        <w:rPr>
          <w:rFonts w:ascii="Cambria" w:hAnsi="Cambria"/>
          <w:sz w:val="22"/>
          <w:szCs w:val="22"/>
        </w:rPr>
        <w:t>Official Massachusetts State Stone</w:t>
      </w:r>
    </w:p>
    <w:p w:rsidR="008E3EF2" w:rsidRDefault="00B91640" w:rsidP="001B6F3C">
      <w:pPr>
        <w:jc w:val="both"/>
        <w:rPr>
          <w:rFonts w:ascii="Cambria" w:hAnsi="Cambria"/>
          <w:sz w:val="22"/>
          <w:szCs w:val="22"/>
        </w:rPr>
      </w:pPr>
      <w:r w:rsidRPr="00B91640">
        <w:rPr>
          <w:noProof/>
        </w:rPr>
        <w:pict>
          <v:shape id="_x0000_s1030" type="#_x0000_t202" style="position:absolute;left:0;text-align:left;margin-left:226.35pt;margin-top:-72.45pt;width:103.25pt;height:2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" filled="f" stroked="f">
            <v:textbox>
              <w:txbxContent>
                <w:p w:rsidR="00CB2BB2" w:rsidRPr="00F43AE6" w:rsidRDefault="00CB2BB2" w:rsidP="00AE3208">
                  <w:pPr>
                    <w:jc w:val="right"/>
                    <w:rPr>
                      <w:rFonts w:asciiTheme="minorHAnsi" w:hAnsiTheme="minorHAnsi" w:cstheme="minorHAnsi"/>
                    </w:rPr>
                  </w:pPr>
                  <w:bookmarkStart w:id="0" w:name="_GoBack"/>
                  <w:r w:rsidRPr="00F43AE6">
                    <w:rPr>
                      <w:rFonts w:asciiTheme="minorHAnsi" w:hAnsiTheme="minorHAnsi" w:cstheme="minorHAnsi"/>
                    </w:rPr>
                    <w:t>Kevin Downey Photo</w:t>
                  </w:r>
                  <w:bookmarkEnd w:id="0"/>
                </w:p>
              </w:txbxContent>
            </v:textbox>
          </v:shape>
        </w:pict>
      </w:r>
      <w:r w:rsidR="001B6F3C">
        <w:rPr>
          <w:rFonts w:ascii="Cambria" w:hAnsi="Cambria"/>
          <w:sz w:val="22"/>
          <w:szCs w:val="22"/>
        </w:rPr>
        <w:t xml:space="preserve">Roxbury Puddingstone is the State Rock of Massachusetts. Roxbury puddingstone is principally found in the Roxbury section of Boston. It was called puddingstone due to its resemblance to an old fashioned fruit filled pudding. It is a </w:t>
      </w:r>
      <w:r w:rsidR="00C708ED" w:rsidRPr="00C708ED">
        <w:rPr>
          <w:rFonts w:ascii="Cambria" w:hAnsi="Cambria"/>
          <w:i/>
          <w:sz w:val="22"/>
          <w:szCs w:val="22"/>
        </w:rPr>
        <w:t>C</w:t>
      </w:r>
      <w:r w:rsidR="001B6F3C" w:rsidRPr="00C708ED">
        <w:rPr>
          <w:rFonts w:ascii="Cambria" w:hAnsi="Cambria"/>
          <w:i/>
          <w:sz w:val="22"/>
          <w:szCs w:val="22"/>
        </w:rPr>
        <w:t>onglomerate</w:t>
      </w:r>
      <w:r w:rsidR="001B6F3C">
        <w:rPr>
          <w:rFonts w:ascii="Cambria" w:hAnsi="Cambria"/>
          <w:sz w:val="22"/>
          <w:szCs w:val="22"/>
        </w:rPr>
        <w:t xml:space="preserve"> rock made up of a mixture of different, irregular sized grains and pebbles held together by a finer matrix, usually formed from Quartz sand. This </w:t>
      </w:r>
      <w:r w:rsidR="001B6F3C">
        <w:rPr>
          <w:rFonts w:ascii="Cambria" w:hAnsi="Cambria"/>
          <w:i/>
          <w:sz w:val="22"/>
          <w:szCs w:val="22"/>
        </w:rPr>
        <w:t>Sedimentary Rock</w:t>
      </w:r>
      <w:r w:rsidR="001B6F3C">
        <w:rPr>
          <w:rFonts w:ascii="Cambria" w:hAnsi="Cambria"/>
          <w:sz w:val="22"/>
          <w:szCs w:val="22"/>
        </w:rPr>
        <w:t xml:space="preserve"> was formed by ancient glacial river deposits and may contain other minerals such as Chromite, Corundum, Platinum, Diamonds, Gold, Sapphire, and Zircon. Puddingstone was a very popular building material in the 19</w:t>
      </w:r>
      <w:r w:rsidR="001B6F3C">
        <w:rPr>
          <w:rFonts w:ascii="Cambria" w:hAnsi="Cambria"/>
          <w:sz w:val="22"/>
          <w:szCs w:val="22"/>
          <w:vertAlign w:val="superscript"/>
        </w:rPr>
        <w:t>th</w:t>
      </w:r>
      <w:r w:rsidR="001B6F3C">
        <w:rPr>
          <w:rFonts w:ascii="Cambria" w:hAnsi="Cambria"/>
          <w:sz w:val="22"/>
          <w:szCs w:val="22"/>
        </w:rPr>
        <w:t xml:space="preserve"> century, replacing red brick as a material of choice and can be seen in many building</w:t>
      </w:r>
      <w:r w:rsidR="004A784B">
        <w:rPr>
          <w:rFonts w:ascii="Cambria" w:hAnsi="Cambria"/>
          <w:sz w:val="22"/>
          <w:szCs w:val="22"/>
        </w:rPr>
        <w:t>s</w:t>
      </w:r>
      <w:r w:rsidR="001B6F3C">
        <w:rPr>
          <w:rFonts w:ascii="Cambria" w:hAnsi="Cambria"/>
          <w:sz w:val="22"/>
          <w:szCs w:val="22"/>
        </w:rPr>
        <w:t xml:space="preserve"> in the Boston area. It is getting very hard to find this rock today, because road and building construction has covered it over. Roxbury Puddingstone, sometimes called Roxbury </w:t>
      </w:r>
      <w:r w:rsidR="001B6F3C">
        <w:rPr>
          <w:rFonts w:ascii="Cambria" w:hAnsi="Cambria"/>
          <w:i/>
          <w:sz w:val="22"/>
          <w:szCs w:val="22"/>
        </w:rPr>
        <w:t>Conglomerate</w:t>
      </w:r>
      <w:r w:rsidR="001B6F3C">
        <w:rPr>
          <w:rFonts w:ascii="Cambria" w:hAnsi="Cambria"/>
          <w:sz w:val="22"/>
          <w:szCs w:val="22"/>
        </w:rPr>
        <w:t>, became the state rock or rock emblem of the Commonwealth on May 23, 1983.</w:t>
      </w:r>
    </w:p>
    <w:p w:rsidR="008E3EF2" w:rsidRDefault="008E3EF2">
      <w:pPr>
        <w:spacing w:after="200" w:line="276" w:lineRule="auto"/>
        <w:rPr>
          <w:rFonts w:ascii="Cambria" w:hAnsi="Cambria"/>
          <w:sz w:val="22"/>
          <w:szCs w:val="22"/>
        </w:rPr>
      </w:pPr>
      <w:r>
        <w:rPr>
          <w:rFonts w:ascii="Cambria" w:hAnsi="Cambria"/>
          <w:sz w:val="22"/>
          <w:szCs w:val="22"/>
        </w:rPr>
        <w:br w:type="page"/>
      </w:r>
    </w:p>
    <w:p w:rsidR="001B6F3C" w:rsidRDefault="00B91640" w:rsidP="001B6F3C">
      <w:pPr>
        <w:jc w:val="both"/>
        <w:rPr>
          <w:rFonts w:ascii="Cambria" w:hAnsi="Cambria"/>
          <w:sz w:val="22"/>
          <w:szCs w:val="22"/>
        </w:rPr>
      </w:pPr>
      <w:r w:rsidRPr="00B91640">
        <w:rPr>
          <w:noProof/>
        </w:rPr>
        <w:lastRenderedPageBreak/>
        <w:pict>
          <v:shape id="_x0000_s1031" type="#_x0000_t202" style="position:absolute;left:0;text-align:left;margin-left:219.1pt;margin-top:201.3pt;width:103.25pt;height:2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" filled="f" stroked="f">
            <v:textbox>
              <w:txbxContent>
                <w:p w:rsidR="00CB2BB2" w:rsidRPr="00F43AE6" w:rsidRDefault="00CB2BB2" w:rsidP="008E3EF2">
                  <w:pPr>
                    <w:jc w:val="right"/>
                    <w:rPr>
                      <w:rFonts w:asciiTheme="minorHAnsi" w:hAnsiTheme="minorHAnsi" w:cstheme="minorHAnsi"/>
                    </w:rPr>
                  </w:pPr>
                  <w:r w:rsidRPr="00F43AE6">
                    <w:rPr>
                      <w:rFonts w:asciiTheme="minorHAnsi" w:hAnsiTheme="minorHAnsi" w:cstheme="minorHAnsi"/>
                    </w:rPr>
                    <w:t>Kevin Downey Photo</w:t>
                  </w:r>
                </w:p>
              </w:txbxContent>
            </v:textbox>
          </v:shape>
        </w:pict>
      </w:r>
      <w:r w:rsidR="0082653C">
        <w:rPr>
          <w:rFonts w:ascii="Cambria" w:hAnsi="Cambria"/>
          <w:noProof/>
          <w:sz w:val="22"/>
          <w:szCs w:val="22"/>
        </w:rPr>
        <w:drawing>
          <wp:anchor distT="0" distB="0" distL="114300" distR="114300" simplePos="0" relativeHeight="251674624" behindDoc="1" locked="0" layoutInCell="1" allowOverlap="1">
            <wp:simplePos x="0" y="0"/>
            <wp:positionH relativeFrom="column">
              <wp:posOffset>88900</wp:posOffset>
            </wp:positionH>
            <wp:positionV relativeFrom="paragraph">
              <wp:posOffset>9525</wp:posOffset>
            </wp:positionV>
            <wp:extent cx="3997960" cy="2613660"/>
            <wp:effectExtent l="0" t="0" r="2540" b="0"/>
            <wp:wrapTight wrapText="bothSides">
              <wp:wrapPolygon edited="0">
                <wp:start x="0" y="0"/>
                <wp:lineTo x="0" y="21411"/>
                <wp:lineTo x="21511" y="21411"/>
                <wp:lineTo x="21511" y="0"/>
                <wp:lineTo x="0" y="0"/>
              </wp:wrapPolygon>
            </wp:wrapTight>
            <wp:docPr id="11" name="Picture 11" descr="RAM-DinoTrack-DSO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M-DinoTrack-DSO_003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7960" cy="2613660"/>
                    </a:xfrm>
                    <a:prstGeom prst="rect">
                      <a:avLst/>
                    </a:prstGeom>
                    <a:noFill/>
                    <a:ln>
                      <a:noFill/>
                    </a:ln>
                  </pic:spPr>
                </pic:pic>
              </a:graphicData>
            </a:graphic>
          </wp:anchor>
        </w:drawing>
      </w:r>
    </w:p>
    <w:p w:rsidR="008E3EF2" w:rsidRDefault="008E3EF2" w:rsidP="008E3EF2">
      <w:pPr>
        <w:suppressAutoHyphens/>
        <w:jc w:val="center"/>
        <w:rPr>
          <w:rFonts w:ascii="Cambria" w:hAnsi="Cambria"/>
          <w:b/>
          <w:sz w:val="36"/>
          <w:szCs w:val="36"/>
        </w:rPr>
      </w:pPr>
      <w:r>
        <w:rPr>
          <w:rFonts w:ascii="Cambria" w:hAnsi="Cambria"/>
          <w:b/>
          <w:sz w:val="36"/>
          <w:szCs w:val="36"/>
        </w:rPr>
        <w:t>DINOSAUR TRACKS</w:t>
      </w:r>
    </w:p>
    <w:p w:rsidR="008E3EF2" w:rsidRDefault="008E3EF2" w:rsidP="008E3EF2">
      <w:pPr>
        <w:suppressAutoHyphens/>
        <w:jc w:val="center"/>
        <w:rPr>
          <w:rFonts w:ascii="Cambria" w:hAnsi="Cambria"/>
          <w:sz w:val="22"/>
          <w:szCs w:val="22"/>
        </w:rPr>
      </w:pPr>
      <w:r>
        <w:rPr>
          <w:rFonts w:ascii="Cambria" w:hAnsi="Cambria"/>
          <w:sz w:val="22"/>
          <w:szCs w:val="22"/>
        </w:rPr>
        <w:t>Official Massachusetts State Fossil</w:t>
      </w:r>
    </w:p>
    <w:p w:rsidR="008E3EF2" w:rsidRDefault="008E3EF2" w:rsidP="008E3EF2">
      <w:pPr>
        <w:pStyle w:val="NormalWeb"/>
        <w:jc w:val="both"/>
        <w:rPr>
          <w:rStyle w:val="Strong"/>
          <w:rFonts w:ascii="Cambria" w:hAnsi="Cambria"/>
          <w:b w:val="0"/>
          <w:sz w:val="22"/>
          <w:szCs w:val="22"/>
        </w:rPr>
      </w:pPr>
      <w:r>
        <w:rPr>
          <w:rStyle w:val="Strong"/>
          <w:rFonts w:ascii="Cambria" w:hAnsi="Cambria"/>
          <w:b w:val="0"/>
          <w:sz w:val="22"/>
          <w:szCs w:val="22"/>
        </w:rPr>
        <w:t>The Connecticut River Valley is world famous for its abundance of</w:t>
      </w:r>
      <w:r>
        <w:rPr>
          <w:rFonts w:ascii="Cambria" w:hAnsi="Cambria"/>
          <w:sz w:val="22"/>
          <w:szCs w:val="22"/>
        </w:rPr>
        <w:t xml:space="preserve"> 200 million year old </w:t>
      </w:r>
      <w:r>
        <w:rPr>
          <w:rStyle w:val="Strong"/>
          <w:rFonts w:ascii="Cambria" w:hAnsi="Cambria"/>
          <w:b w:val="0"/>
          <w:sz w:val="22"/>
          <w:szCs w:val="22"/>
        </w:rPr>
        <w:t xml:space="preserve">Dinosaur Footprints.In 1802 a farmer by the name of Pliny Moody was plowing his field and happened to turn over a rock which had tracks embedded in it. At the time he had no idea what it was, but in 1833, Professor Edward Hitchcock of Amherst College claimed an ancient bird made them. Years later, they were discovered to be made by animals described as dinosaurs. The Connecticut River Valley was actually the location of a few large lakes, which were visited by many different dinosaurs (Eubrontes, Grallator and Anchisaurus).  The tracks they left behind in the mud, over time became </w:t>
      </w:r>
      <w:r>
        <w:rPr>
          <w:rFonts w:ascii="Cambria" w:hAnsi="Cambria"/>
          <w:i/>
          <w:sz w:val="22"/>
          <w:szCs w:val="22"/>
        </w:rPr>
        <w:t>Sedimentary Rock</w:t>
      </w:r>
      <w:r>
        <w:rPr>
          <w:rStyle w:val="Strong"/>
          <w:rFonts w:ascii="Cambria" w:hAnsi="Cambria"/>
          <w:b w:val="0"/>
          <w:sz w:val="22"/>
          <w:szCs w:val="22"/>
        </w:rPr>
        <w:t xml:space="preserve">. </w:t>
      </w:r>
    </w:p>
    <w:p w:rsidR="008E3EF2" w:rsidRDefault="008E3EF2" w:rsidP="008E3EF2">
      <w:pPr>
        <w:pStyle w:val="NormalWeb"/>
        <w:jc w:val="both"/>
        <w:rPr>
          <w:rFonts w:ascii="Cambria" w:hAnsi="Cambria"/>
          <w:sz w:val="22"/>
        </w:rPr>
      </w:pPr>
      <w:r>
        <w:rPr>
          <w:rStyle w:val="Strong"/>
          <w:rFonts w:ascii="Cambria" w:hAnsi="Cambria"/>
          <w:b w:val="0"/>
          <w:sz w:val="22"/>
          <w:szCs w:val="22"/>
        </w:rPr>
        <w:t xml:space="preserve">Amherst College has a very large collection of Dinosaur Tracks recovered from the western Massachusetts area and many are on display in the college’s state-of-the-art Museum of Natural History and are free for viewing.  The State Legislature adopted the </w:t>
      </w:r>
      <w:r>
        <w:rPr>
          <w:rFonts w:ascii="Cambria" w:hAnsi="Cambria"/>
          <w:sz w:val="22"/>
        </w:rPr>
        <w:t>Dinosaur Track as the official State fossil in 1980.</w:t>
      </w:r>
    </w:p>
    <w:p w:rsidR="008E3EF2" w:rsidRDefault="008E3EF2">
      <w:pPr>
        <w:spacing w:after="200" w:line="276" w:lineRule="auto"/>
        <w:rPr>
          <w:rFonts w:ascii="Cambria" w:hAnsi="Cambria"/>
          <w:noProof/>
          <w:sz w:val="22"/>
          <w:szCs w:val="24"/>
        </w:rPr>
      </w:pPr>
      <w:r>
        <w:rPr>
          <w:rFonts w:ascii="Cambria" w:hAnsi="Cambria"/>
          <w:sz w:val="22"/>
        </w:rPr>
        <w:br w:type="page"/>
      </w:r>
    </w:p>
    <w:p w:rsidR="005C71CC" w:rsidRDefault="00B91640" w:rsidP="005C71CC">
      <w:pPr>
        <w:tabs>
          <w:tab w:val="center" w:pos="3240"/>
        </w:tabs>
        <w:jc w:val="center"/>
        <w:rPr>
          <w:rFonts w:ascii="Cambria" w:hAnsi="Cambria"/>
          <w:b/>
          <w:sz w:val="12"/>
          <w:szCs w:val="12"/>
        </w:rPr>
      </w:pPr>
      <w:r w:rsidRPr="00B91640">
        <w:rPr>
          <w:noProof/>
        </w:rPr>
        <w:lastRenderedPageBreak/>
        <w:pict>
          <v:shape id="_x0000_s1032" type="#_x0000_t202" style="position:absolute;left:0;text-align:left;margin-left:226.15pt;margin-top:-23.15pt;width:103.25pt;height:1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" filled="f" stroked="f">
            <v:textbox>
              <w:txbxContent>
                <w:p w:rsidR="00CB2BB2" w:rsidRPr="00F43AE6" w:rsidRDefault="00CB2BB2" w:rsidP="005C71CC">
                  <w:pPr>
                    <w:jc w:val="right"/>
                    <w:rPr>
                      <w:rFonts w:asciiTheme="minorHAnsi" w:hAnsiTheme="minorHAnsi" w:cstheme="minorHAnsi"/>
                    </w:rPr>
                  </w:pPr>
                  <w:r>
                    <w:rPr>
                      <w:rFonts w:asciiTheme="minorHAnsi" w:hAnsiTheme="minorHAnsi" w:cstheme="minorHAnsi"/>
                    </w:rPr>
                    <w:t>Fred Wilda</w:t>
                  </w:r>
                  <w:r w:rsidRPr="00F43AE6">
                    <w:rPr>
                      <w:rFonts w:asciiTheme="minorHAnsi" w:hAnsiTheme="minorHAnsi" w:cstheme="minorHAnsi"/>
                    </w:rPr>
                    <w:t xml:space="preserve"> Photo</w:t>
                  </w:r>
                </w:p>
              </w:txbxContent>
            </v:textbox>
          </v:shape>
        </w:pict>
      </w:r>
      <w:r w:rsidR="005C71CC">
        <w:rPr>
          <w:rFonts w:ascii="Cambria" w:hAnsi="Cambria"/>
          <w:b/>
          <w:noProof/>
          <w:sz w:val="36"/>
          <w:szCs w:val="36"/>
        </w:rPr>
        <w:drawing>
          <wp:anchor distT="0" distB="0" distL="114300" distR="114300" simplePos="0" relativeHeight="251677696" behindDoc="1" locked="0" layoutInCell="1" allowOverlap="1">
            <wp:simplePos x="0" y="0"/>
            <wp:positionH relativeFrom="column">
              <wp:posOffset>-10160</wp:posOffset>
            </wp:positionH>
            <wp:positionV relativeFrom="paragraph">
              <wp:posOffset>-10160</wp:posOffset>
            </wp:positionV>
            <wp:extent cx="4133850" cy="2186305"/>
            <wp:effectExtent l="0" t="0" r="0" b="4445"/>
            <wp:wrapTight wrapText="bothSides">
              <wp:wrapPolygon edited="0">
                <wp:start x="0" y="0"/>
                <wp:lineTo x="0" y="21456"/>
                <wp:lineTo x="21500" y="21456"/>
                <wp:lineTo x="21500" y="0"/>
                <wp:lineTo x="0" y="0"/>
              </wp:wrapPolygon>
            </wp:wrapTight>
            <wp:docPr id="13" name="Picture 13" descr="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nite"/>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2186305"/>
                    </a:xfrm>
                    <a:prstGeom prst="rect">
                      <a:avLst/>
                    </a:prstGeom>
                    <a:noFill/>
                    <a:ln>
                      <a:noFill/>
                    </a:ln>
                  </pic:spPr>
                </pic:pic>
              </a:graphicData>
            </a:graphic>
          </wp:anchor>
        </w:drawing>
      </w:r>
      <w:r w:rsidR="005C71CC">
        <w:rPr>
          <w:rFonts w:ascii="Cambria" w:hAnsi="Cambria"/>
          <w:b/>
          <w:sz w:val="36"/>
          <w:szCs w:val="36"/>
        </w:rPr>
        <w:t>GRANITE</w:t>
      </w:r>
    </w:p>
    <w:p w:rsidR="005C71CC" w:rsidRDefault="005C71CC" w:rsidP="005C71CC">
      <w:pPr>
        <w:jc w:val="center"/>
        <w:rPr>
          <w:rFonts w:ascii="Cambria" w:hAnsi="Cambria"/>
          <w:sz w:val="22"/>
          <w:szCs w:val="22"/>
        </w:rPr>
      </w:pPr>
      <w:r>
        <w:rPr>
          <w:rFonts w:ascii="Cambria" w:hAnsi="Cambria"/>
          <w:sz w:val="22"/>
          <w:szCs w:val="22"/>
        </w:rPr>
        <w:t>Official Massachusetts State Building Stone</w:t>
      </w:r>
    </w:p>
    <w:p w:rsidR="005C71CC" w:rsidRPr="00C247B1" w:rsidRDefault="005C71CC" w:rsidP="005C71CC">
      <w:pPr>
        <w:jc w:val="center"/>
        <w:rPr>
          <w:rFonts w:ascii="Cambria" w:hAnsi="Cambria"/>
          <w:sz w:val="22"/>
          <w:szCs w:val="22"/>
        </w:rPr>
      </w:pPr>
    </w:p>
    <w:p w:rsidR="005C71CC" w:rsidRDefault="005C71CC" w:rsidP="005C71CC">
      <w:pPr>
        <w:jc w:val="both"/>
        <w:rPr>
          <w:rFonts w:ascii="Cambria" w:hAnsi="Cambria"/>
          <w:sz w:val="22"/>
          <w:szCs w:val="22"/>
        </w:rPr>
      </w:pPr>
      <w:r>
        <w:rPr>
          <w:rFonts w:ascii="Cambria" w:hAnsi="Cambria"/>
          <w:sz w:val="22"/>
          <w:szCs w:val="22"/>
        </w:rPr>
        <w:t xml:space="preserve">Granite is an </w:t>
      </w:r>
      <w:r>
        <w:rPr>
          <w:rFonts w:ascii="Cambria" w:hAnsi="Cambria"/>
          <w:i/>
          <w:iCs/>
          <w:sz w:val="22"/>
          <w:szCs w:val="22"/>
        </w:rPr>
        <w:t>Igneous Rock</w:t>
      </w:r>
      <w:r>
        <w:rPr>
          <w:rFonts w:ascii="Cambria" w:hAnsi="Cambria"/>
          <w:sz w:val="22"/>
          <w:szCs w:val="22"/>
        </w:rPr>
        <w:t xml:space="preserve"> most commonly consisting of Quartz, Feldspar, and Mica. Its color can vary from shades of gray, white, pink, yellow, and, in rare cases, green.  Granite is very durable</w:t>
      </w:r>
      <w:r w:rsidR="00F7424C">
        <w:rPr>
          <w:rFonts w:ascii="Cambria" w:hAnsi="Cambria"/>
          <w:sz w:val="22"/>
          <w:szCs w:val="22"/>
        </w:rPr>
        <w:t xml:space="preserve"> and</w:t>
      </w:r>
      <w:r>
        <w:rPr>
          <w:rFonts w:ascii="Cambria" w:hAnsi="Cambria"/>
          <w:sz w:val="22"/>
          <w:szCs w:val="22"/>
        </w:rPr>
        <w:t xml:space="preserve"> plentiful</w:t>
      </w:r>
      <w:r w:rsidR="00F7424C">
        <w:rPr>
          <w:rFonts w:ascii="Cambria" w:hAnsi="Cambria"/>
          <w:sz w:val="22"/>
          <w:szCs w:val="22"/>
        </w:rPr>
        <w:t>.  It</w:t>
      </w:r>
      <w:r>
        <w:rPr>
          <w:rFonts w:ascii="Cambria" w:hAnsi="Cambria"/>
          <w:sz w:val="22"/>
          <w:szCs w:val="22"/>
        </w:rPr>
        <w:t xml:space="preserve"> takes a beautiful polish giving it many uses beyond a popular building stone; from counter tops to pen holders.  Granite is mined in several locations in Massachusetts.  Quincy Granite was an exceptionally nice dark gray color and was chosen for the building of the Bunker Hill Monument, the Washington Monument, and the Massachusetts Veterans Memorial on Mount Greylock in North Adams, MA.  Granite was made the building and monument stone of the Commonwealth on May 23, 1983.  </w:t>
      </w:r>
    </w:p>
    <w:p w:rsidR="005C71CC" w:rsidRDefault="005C71CC" w:rsidP="005C71CC">
      <w:pPr>
        <w:rPr>
          <w:rFonts w:ascii="Cambria" w:hAnsi="Cambria"/>
          <w:sz w:val="22"/>
          <w:szCs w:val="22"/>
        </w:rPr>
      </w:pPr>
    </w:p>
    <w:p w:rsidR="00C247B1" w:rsidRDefault="005C71CC" w:rsidP="005C71CC">
      <w:pPr>
        <w:rPr>
          <w:rFonts w:ascii="Cambria" w:hAnsi="Cambria"/>
          <w:i/>
          <w:sz w:val="22"/>
          <w:szCs w:val="22"/>
        </w:rPr>
      </w:pPr>
      <w:r w:rsidRPr="005C71CC">
        <w:rPr>
          <w:rFonts w:ascii="Cambria" w:hAnsi="Cambria"/>
          <w:i/>
          <w:sz w:val="22"/>
          <w:szCs w:val="22"/>
        </w:rPr>
        <w:t>Mineral Display Case</w:t>
      </w:r>
      <w:r w:rsidR="00F7424C">
        <w:rPr>
          <w:rFonts w:ascii="Cambria" w:hAnsi="Cambria"/>
          <w:i/>
          <w:sz w:val="22"/>
          <w:szCs w:val="22"/>
        </w:rPr>
        <w:t>s that include Quincy Granite</w:t>
      </w:r>
      <w:r w:rsidRPr="005C71CC">
        <w:rPr>
          <w:rFonts w:ascii="Cambria" w:hAnsi="Cambria"/>
          <w:i/>
          <w:sz w:val="22"/>
          <w:szCs w:val="22"/>
        </w:rPr>
        <w:t xml:space="preserve"> are authentic Quincy Granite from the original quarry property in Quincy, MA.  These samples were graciously donated by the Massachusetts Department of Conservation and Recreation (DCR).  This Granite was collected with written permission from the DCR to the Connecticut Valley Mineral Club for educational purposes.  It is an offense to take, remove, deface, destroy, tamper with or disturb any plant life, geological features or cultural resources on state property in Massachusetts.</w:t>
      </w:r>
    </w:p>
    <w:p w:rsidR="00C247B1" w:rsidRDefault="00C247B1">
      <w:pPr>
        <w:spacing w:after="200" w:line="276" w:lineRule="auto"/>
        <w:rPr>
          <w:rFonts w:ascii="Cambria" w:hAnsi="Cambria"/>
          <w:i/>
          <w:sz w:val="22"/>
          <w:szCs w:val="22"/>
        </w:rPr>
      </w:pPr>
      <w:r>
        <w:rPr>
          <w:rFonts w:ascii="Cambria" w:hAnsi="Cambria"/>
          <w:i/>
          <w:sz w:val="22"/>
          <w:szCs w:val="22"/>
        </w:rPr>
        <w:br w:type="page"/>
      </w:r>
    </w:p>
    <w:p w:rsidR="00C247B1" w:rsidRDefault="00B91640" w:rsidP="00C247B1">
      <w:pPr>
        <w:jc w:val="center"/>
        <w:rPr>
          <w:rFonts w:ascii="Cambria" w:hAnsi="Cambria"/>
          <w:b/>
          <w:sz w:val="22"/>
          <w:szCs w:val="22"/>
        </w:rPr>
      </w:pPr>
      <w:r w:rsidRPr="00B91640">
        <w:rPr>
          <w:noProof/>
        </w:rPr>
        <w:lastRenderedPageBreak/>
        <w:pict>
          <v:shape id="_x0000_s1033" type="#_x0000_t202" style="position:absolute;left:0;text-align:left;margin-left:226.15pt;margin-top:-13.4pt;width:103.2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" filled="f" stroked="f">
            <v:textbox>
              <w:txbxContent>
                <w:p w:rsidR="00CB2BB2" w:rsidRPr="00F43AE6" w:rsidRDefault="00CB2BB2" w:rsidP="00C247B1">
                  <w:pPr>
                    <w:jc w:val="right"/>
                    <w:rPr>
                      <w:rFonts w:asciiTheme="minorHAnsi" w:hAnsiTheme="minorHAnsi" w:cstheme="minorHAnsi"/>
                    </w:rPr>
                  </w:pPr>
                  <w:r w:rsidRPr="00F43AE6">
                    <w:rPr>
                      <w:rFonts w:asciiTheme="minorHAnsi" w:hAnsiTheme="minorHAnsi" w:cstheme="minorHAnsi"/>
                    </w:rPr>
                    <w:t>Kevin Downey Photo</w:t>
                  </w:r>
                </w:p>
              </w:txbxContent>
            </v:textbox>
          </v:shape>
        </w:pict>
      </w:r>
      <w:r w:rsidR="0082653C">
        <w:rPr>
          <w:rFonts w:ascii="Cambria" w:hAnsi="Cambria"/>
          <w:b/>
          <w:noProof/>
          <w:sz w:val="22"/>
          <w:szCs w:val="22"/>
        </w:rPr>
        <w:drawing>
          <wp:anchor distT="0" distB="0" distL="114300" distR="114300" simplePos="0" relativeHeight="251680768" behindDoc="1" locked="0" layoutInCell="1" allowOverlap="1">
            <wp:simplePos x="0" y="0"/>
            <wp:positionH relativeFrom="column">
              <wp:posOffset>29210</wp:posOffset>
            </wp:positionH>
            <wp:positionV relativeFrom="paragraph">
              <wp:posOffset>-10160</wp:posOffset>
            </wp:positionV>
            <wp:extent cx="4074795" cy="2693035"/>
            <wp:effectExtent l="0" t="0" r="1905" b="0"/>
            <wp:wrapTight wrapText="bothSides">
              <wp:wrapPolygon edited="0">
                <wp:start x="0" y="0"/>
                <wp:lineTo x="0" y="21391"/>
                <wp:lineTo x="21509" y="21391"/>
                <wp:lineTo x="21509" y="0"/>
                <wp:lineTo x="0" y="0"/>
              </wp:wrapPolygon>
            </wp:wrapTight>
            <wp:docPr id="15" name="Picture 15" descr="RAM-Margarite-DS0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M-Margarite-DS0_001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4795" cy="2693035"/>
                    </a:xfrm>
                    <a:prstGeom prst="rect">
                      <a:avLst/>
                    </a:prstGeom>
                    <a:noFill/>
                    <a:ln>
                      <a:noFill/>
                    </a:ln>
                  </pic:spPr>
                </pic:pic>
              </a:graphicData>
            </a:graphic>
          </wp:anchor>
        </w:drawing>
      </w:r>
    </w:p>
    <w:p w:rsidR="00C247B1" w:rsidRDefault="00C247B1" w:rsidP="00C247B1">
      <w:pPr>
        <w:jc w:val="center"/>
        <w:rPr>
          <w:rFonts w:ascii="Cambria" w:hAnsi="Cambria"/>
          <w:b/>
          <w:sz w:val="36"/>
          <w:szCs w:val="36"/>
        </w:rPr>
      </w:pPr>
      <w:r>
        <w:rPr>
          <w:rFonts w:ascii="Cambria" w:hAnsi="Cambria"/>
          <w:b/>
          <w:sz w:val="36"/>
          <w:szCs w:val="36"/>
        </w:rPr>
        <w:t>MARGARITE</w:t>
      </w:r>
    </w:p>
    <w:p w:rsidR="00C247B1" w:rsidRPr="00C247B1" w:rsidRDefault="00C247B1" w:rsidP="00C247B1">
      <w:pPr>
        <w:jc w:val="center"/>
        <w:rPr>
          <w:rFonts w:ascii="Cambria" w:hAnsi="Cambria"/>
          <w:b/>
          <w:sz w:val="22"/>
          <w:szCs w:val="22"/>
        </w:rPr>
      </w:pPr>
    </w:p>
    <w:p w:rsidR="008E6ADF" w:rsidRDefault="00C247B1" w:rsidP="00C247B1">
      <w:pPr>
        <w:jc w:val="both"/>
        <w:rPr>
          <w:rStyle w:val="Strong"/>
          <w:rFonts w:ascii="Cambria" w:hAnsi="Cambria"/>
          <w:b w:val="0"/>
          <w:sz w:val="22"/>
          <w:szCs w:val="22"/>
        </w:rPr>
      </w:pPr>
      <w:r>
        <w:rPr>
          <w:rStyle w:val="Strong"/>
          <w:rFonts w:ascii="Cambria" w:hAnsi="Cambria"/>
          <w:b w:val="0"/>
          <w:sz w:val="22"/>
          <w:szCs w:val="22"/>
        </w:rPr>
        <w:t xml:space="preserve">Margarite was first discovered in 1864 by Dr. H. S. Lucas in the town of Chester, where a very rich emery deposit was found and a mining operation called the Chester Emery Mines was started.  Margarite is a pink colored mineral that is usually found with Corundum in Emery deposits.  It is a Calcium, Aluminum </w:t>
      </w:r>
      <w:r>
        <w:rPr>
          <w:rStyle w:val="Strong"/>
          <w:rFonts w:ascii="Cambria" w:hAnsi="Cambria"/>
          <w:b w:val="0"/>
          <w:i/>
          <w:sz w:val="22"/>
          <w:szCs w:val="22"/>
        </w:rPr>
        <w:t xml:space="preserve">Silicate </w:t>
      </w:r>
      <w:r>
        <w:rPr>
          <w:rStyle w:val="Strong"/>
          <w:rFonts w:ascii="Cambria" w:hAnsi="Cambria"/>
          <w:b w:val="0"/>
          <w:sz w:val="22"/>
          <w:szCs w:val="22"/>
        </w:rPr>
        <w:t>that very closely resembles Mica, but is harder. Emery was mined to make abrasive products such as grinding wheels and wet stones and also ground to produce a type of sandpaper called Emery Cloth. The Chester Emery Mines was the first emery mine in the United States.  Mining operations finally ended in 1913 because of less expensive sources of Emery found outside the country. Margarite can still be collected there today along with about 40 other minerals.  Collectors have been visiting the Chester Emery Mines for many years to dig through the discarded material known as “</w:t>
      </w:r>
      <w:r w:rsidRPr="00C708ED">
        <w:rPr>
          <w:rStyle w:val="Strong"/>
          <w:rFonts w:ascii="Cambria" w:hAnsi="Cambria"/>
          <w:b w:val="0"/>
          <w:sz w:val="22"/>
          <w:szCs w:val="22"/>
        </w:rPr>
        <w:t>tailings</w:t>
      </w:r>
      <w:r>
        <w:rPr>
          <w:rStyle w:val="Strong"/>
          <w:rFonts w:ascii="Cambria" w:hAnsi="Cambria"/>
          <w:b w:val="0"/>
          <w:sz w:val="22"/>
          <w:szCs w:val="22"/>
        </w:rPr>
        <w:t xml:space="preserve">” or “dumps”. Margarite is not one of the State earth symbols but it is </w:t>
      </w:r>
      <w:r w:rsidR="00C708ED">
        <w:rPr>
          <w:rStyle w:val="Strong"/>
          <w:rFonts w:ascii="Cambria" w:hAnsi="Cambria"/>
          <w:b w:val="0"/>
          <w:sz w:val="22"/>
          <w:szCs w:val="22"/>
        </w:rPr>
        <w:t>significant</w:t>
      </w:r>
      <w:r>
        <w:rPr>
          <w:rStyle w:val="Strong"/>
          <w:rFonts w:ascii="Cambria" w:hAnsi="Cambria"/>
          <w:b w:val="0"/>
          <w:sz w:val="22"/>
          <w:szCs w:val="22"/>
        </w:rPr>
        <w:t xml:space="preserve"> to the mining history of Massachusetts.  Margarite from this location is said to be the best found in the United States. This property is currently owned by the Massachusetts Department of Fisheries and Wildlife and permission is needed for collecting.</w:t>
      </w:r>
    </w:p>
    <w:p w:rsidR="008E6ADF" w:rsidRDefault="008E6ADF">
      <w:pPr>
        <w:spacing w:after="200" w:line="276" w:lineRule="auto"/>
        <w:rPr>
          <w:rStyle w:val="Strong"/>
          <w:rFonts w:ascii="Cambria" w:hAnsi="Cambria"/>
          <w:b w:val="0"/>
          <w:sz w:val="22"/>
          <w:szCs w:val="22"/>
        </w:rPr>
      </w:pPr>
      <w:r>
        <w:rPr>
          <w:rStyle w:val="Strong"/>
          <w:rFonts w:ascii="Cambria" w:hAnsi="Cambria"/>
          <w:b w:val="0"/>
          <w:sz w:val="22"/>
          <w:szCs w:val="22"/>
        </w:rPr>
        <w:br w:type="page"/>
      </w:r>
    </w:p>
    <w:p w:rsidR="00C247B1" w:rsidRDefault="00B91640" w:rsidP="00C247B1">
      <w:pPr>
        <w:jc w:val="both"/>
        <w:rPr>
          <w:szCs w:val="16"/>
        </w:rPr>
      </w:pPr>
      <w:r w:rsidRPr="00B91640">
        <w:rPr>
          <w:noProof/>
        </w:rPr>
        <w:lastRenderedPageBreak/>
        <w:pict>
          <v:shape id="_x0000_s1034" type="#_x0000_t202" style="position:absolute;left:0;text-align:left;margin-left:224.8pt;margin-top:-8.45pt;width:103.25pt;height:1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" filled="f" stroked="f">
            <v:textbox>
              <w:txbxContent>
                <w:p w:rsidR="00CB2BB2" w:rsidRPr="00F43AE6" w:rsidRDefault="00CB2BB2" w:rsidP="008E6ADF">
                  <w:pPr>
                    <w:jc w:val="right"/>
                    <w:rPr>
                      <w:rFonts w:asciiTheme="minorHAnsi" w:hAnsiTheme="minorHAnsi" w:cstheme="minorHAnsi"/>
                    </w:rPr>
                  </w:pPr>
                  <w:r w:rsidRPr="00F43AE6">
                    <w:rPr>
                      <w:rFonts w:asciiTheme="minorHAnsi" w:hAnsiTheme="minorHAnsi" w:cstheme="minorHAnsi"/>
                    </w:rPr>
                    <w:t>Kevin Downey Photo</w:t>
                  </w:r>
                </w:p>
              </w:txbxContent>
            </v:textbox>
          </v:shape>
        </w:pict>
      </w:r>
      <w:r w:rsidR="008E6ADF">
        <w:rPr>
          <w:noProof/>
          <w:szCs w:val="16"/>
        </w:rPr>
        <w:drawing>
          <wp:anchor distT="0" distB="0" distL="114300" distR="114300" simplePos="0" relativeHeight="251683840" behindDoc="1" locked="0" layoutInCell="1" allowOverlap="1">
            <wp:simplePos x="0" y="0"/>
            <wp:positionH relativeFrom="column">
              <wp:posOffset>-10160</wp:posOffset>
            </wp:positionH>
            <wp:positionV relativeFrom="paragraph">
              <wp:posOffset>-10795</wp:posOffset>
            </wp:positionV>
            <wp:extent cx="4100830" cy="2733675"/>
            <wp:effectExtent l="0" t="0" r="0" b="9525"/>
            <wp:wrapTight wrapText="bothSides">
              <wp:wrapPolygon edited="0">
                <wp:start x="0" y="0"/>
                <wp:lineTo x="0" y="21525"/>
                <wp:lineTo x="21473" y="21525"/>
                <wp:lineTo x="21473" y="0"/>
                <wp:lineTo x="0" y="0"/>
              </wp:wrapPolygon>
            </wp:wrapTight>
            <wp:docPr id="17" name="Picture 17" descr="RAM-Galena-DS0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M-Galena-DS0_001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0830" cy="2733675"/>
                    </a:xfrm>
                    <a:prstGeom prst="rect">
                      <a:avLst/>
                    </a:prstGeom>
                    <a:noFill/>
                    <a:ln>
                      <a:noFill/>
                    </a:ln>
                  </pic:spPr>
                </pic:pic>
              </a:graphicData>
            </a:graphic>
          </wp:anchor>
        </w:drawing>
      </w:r>
    </w:p>
    <w:p w:rsidR="008E6ADF" w:rsidRDefault="008E6ADF" w:rsidP="008E6ADF">
      <w:pPr>
        <w:pStyle w:val="BalloonText"/>
        <w:jc w:val="center"/>
        <w:rPr>
          <w:rFonts w:ascii="Cambria" w:hAnsi="Cambria"/>
          <w:sz w:val="22"/>
        </w:rPr>
      </w:pPr>
      <w:r>
        <w:rPr>
          <w:rFonts w:ascii="Cambria" w:hAnsi="Cambria"/>
          <w:b/>
          <w:sz w:val="36"/>
          <w:szCs w:val="36"/>
        </w:rPr>
        <w:t>GALENA</w:t>
      </w:r>
    </w:p>
    <w:p w:rsidR="008E6ADF" w:rsidRDefault="008E6ADF" w:rsidP="008E6ADF">
      <w:pPr>
        <w:pStyle w:val="BodyText2"/>
        <w:jc w:val="both"/>
        <w:rPr>
          <w:rStyle w:val="Strong"/>
          <w:b w:val="0"/>
          <w:szCs w:val="22"/>
        </w:rPr>
      </w:pPr>
    </w:p>
    <w:p w:rsidR="008E6ADF" w:rsidRDefault="008E6ADF" w:rsidP="008E6ADF">
      <w:pPr>
        <w:pStyle w:val="BodyText2"/>
        <w:jc w:val="both"/>
        <w:rPr>
          <w:rStyle w:val="Strong"/>
          <w:b w:val="0"/>
          <w:szCs w:val="22"/>
        </w:rPr>
      </w:pPr>
      <w:r>
        <w:rPr>
          <w:rStyle w:val="Strong"/>
          <w:b w:val="0"/>
          <w:szCs w:val="22"/>
        </w:rPr>
        <w:t>Galena is a dark gray meta</w:t>
      </w:r>
      <w:r w:rsidR="00D17229">
        <w:rPr>
          <w:rStyle w:val="Strong"/>
          <w:b w:val="0"/>
          <w:szCs w:val="22"/>
        </w:rPr>
        <w:t xml:space="preserve">llic mineral and the principal </w:t>
      </w:r>
      <w:r w:rsidR="00D17229" w:rsidRPr="00D17229">
        <w:rPr>
          <w:rStyle w:val="Strong"/>
          <w:b w:val="0"/>
          <w:i/>
          <w:szCs w:val="22"/>
        </w:rPr>
        <w:t>O</w:t>
      </w:r>
      <w:r w:rsidRPr="00D17229">
        <w:rPr>
          <w:rStyle w:val="Strong"/>
          <w:b w:val="0"/>
          <w:i/>
          <w:szCs w:val="22"/>
        </w:rPr>
        <w:t>re</w:t>
      </w:r>
      <w:r>
        <w:rPr>
          <w:rStyle w:val="Strong"/>
          <w:b w:val="0"/>
          <w:szCs w:val="22"/>
        </w:rPr>
        <w:t xml:space="preserve"> of Lead. A farmer by the name of Robert Lyman made the discovery of a very rich deposit of Galena in 1678 while hunting. </w:t>
      </w:r>
      <w:r w:rsidR="001C3748">
        <w:rPr>
          <w:rStyle w:val="Strong"/>
          <w:b w:val="0"/>
          <w:szCs w:val="22"/>
        </w:rPr>
        <w:t>Currently, t</w:t>
      </w:r>
      <w:r>
        <w:rPr>
          <w:rStyle w:val="Strong"/>
          <w:b w:val="0"/>
          <w:szCs w:val="22"/>
        </w:rPr>
        <w:t xml:space="preserve">he mine is located in the Village of Loudville, between Easthampton and Southampton in Western Massachusetts.  Lead was a necessity to the early settlers for use in their firearms both for protection and to acquire food. The </w:t>
      </w:r>
      <w:r w:rsidR="00D17229">
        <w:rPr>
          <w:rStyle w:val="Strong"/>
          <w:b w:val="0"/>
          <w:i/>
          <w:szCs w:val="22"/>
        </w:rPr>
        <w:t>O</w:t>
      </w:r>
      <w:r w:rsidRPr="00D17229">
        <w:rPr>
          <w:rStyle w:val="Strong"/>
          <w:b w:val="0"/>
          <w:i/>
          <w:szCs w:val="22"/>
        </w:rPr>
        <w:t>re</w:t>
      </w:r>
      <w:r>
        <w:rPr>
          <w:rStyle w:val="Strong"/>
          <w:b w:val="0"/>
          <w:szCs w:val="22"/>
        </w:rPr>
        <w:t xml:space="preserve"> was also very rich in Silver, containing about 12 ounces of Silver per ton of Lead. The mine in Loudville remained in operation for many years supplying Lead for musket balls for the American Revolution and for decades thereafter. Ethan Allen of Vermont worked the mines from 1765–1770. The mine was known as the Manhan Mines, named after the Manhan River, which runs adjacent to the mines.</w:t>
      </w:r>
    </w:p>
    <w:p w:rsidR="008E6ADF" w:rsidRDefault="008E6ADF" w:rsidP="008E6ADF">
      <w:pPr>
        <w:jc w:val="both"/>
        <w:rPr>
          <w:rStyle w:val="Strong"/>
          <w:rFonts w:ascii="Cambria" w:hAnsi="Cambria"/>
          <w:b w:val="0"/>
          <w:sz w:val="22"/>
          <w:szCs w:val="22"/>
        </w:rPr>
      </w:pPr>
    </w:p>
    <w:p w:rsidR="00B3178D" w:rsidRDefault="008E6ADF" w:rsidP="00B3178D">
      <w:pPr>
        <w:jc w:val="both"/>
        <w:rPr>
          <w:rStyle w:val="Strong"/>
          <w:rFonts w:ascii="Cambria" w:hAnsi="Cambria"/>
          <w:b w:val="0"/>
          <w:sz w:val="22"/>
          <w:szCs w:val="22"/>
        </w:rPr>
      </w:pPr>
      <w:r>
        <w:rPr>
          <w:rStyle w:val="Strong"/>
          <w:rFonts w:ascii="Cambria" w:hAnsi="Cambria"/>
          <w:b w:val="0"/>
          <w:sz w:val="22"/>
          <w:szCs w:val="22"/>
        </w:rPr>
        <w:t>Some areas of the original dumps are still open to collecting.  At least 32 different minerals have been found here to date. The most popular are the many varieties of habits and colors of Wulfenite</w:t>
      </w:r>
      <w:r w:rsidR="00C708ED">
        <w:rPr>
          <w:rStyle w:val="Strong"/>
          <w:rFonts w:ascii="Cambria" w:hAnsi="Cambria"/>
          <w:b w:val="0"/>
          <w:sz w:val="22"/>
          <w:szCs w:val="22"/>
        </w:rPr>
        <w:t>,</w:t>
      </w:r>
      <w:r>
        <w:rPr>
          <w:rStyle w:val="Strong"/>
          <w:rFonts w:ascii="Cambria" w:hAnsi="Cambria"/>
          <w:b w:val="0"/>
          <w:sz w:val="22"/>
          <w:szCs w:val="22"/>
        </w:rPr>
        <w:t xml:space="preserve"> Quartz, Pyromorphite, Cerussite and Barite crystals.</w:t>
      </w:r>
    </w:p>
    <w:p w:rsidR="00B3178D" w:rsidRDefault="00B3178D">
      <w:pPr>
        <w:spacing w:after="200" w:line="276" w:lineRule="auto"/>
        <w:rPr>
          <w:rStyle w:val="Strong"/>
          <w:rFonts w:ascii="Cambria" w:hAnsi="Cambria"/>
          <w:b w:val="0"/>
          <w:sz w:val="22"/>
          <w:szCs w:val="22"/>
        </w:rPr>
      </w:pPr>
      <w:r>
        <w:rPr>
          <w:rStyle w:val="Strong"/>
          <w:rFonts w:ascii="Cambria" w:hAnsi="Cambria"/>
          <w:b w:val="0"/>
          <w:sz w:val="22"/>
          <w:szCs w:val="22"/>
        </w:rPr>
        <w:br w:type="page"/>
      </w:r>
    </w:p>
    <w:p w:rsidR="00B67F82" w:rsidRDefault="00B67F82" w:rsidP="00B67F82">
      <w:pPr>
        <w:jc w:val="center"/>
        <w:rPr>
          <w:rFonts w:ascii="Cambria" w:hAnsi="Cambria"/>
          <w:b/>
          <w:sz w:val="16"/>
          <w:szCs w:val="16"/>
        </w:rPr>
      </w:pPr>
      <w:r>
        <w:rPr>
          <w:noProof/>
        </w:rPr>
        <w:lastRenderedPageBreak/>
        <w:drawing>
          <wp:anchor distT="0" distB="0" distL="114300" distR="114300" simplePos="0" relativeHeight="251687936" behindDoc="1" locked="0" layoutInCell="1" allowOverlap="0">
            <wp:simplePos x="0" y="0"/>
            <wp:positionH relativeFrom="column">
              <wp:posOffset>0</wp:posOffset>
            </wp:positionH>
            <wp:positionV relativeFrom="paragraph">
              <wp:posOffset>19685</wp:posOffset>
            </wp:positionV>
            <wp:extent cx="1898015" cy="2587625"/>
            <wp:effectExtent l="0" t="0" r="6985" b="3175"/>
            <wp:wrapTight wrapText="bothSides">
              <wp:wrapPolygon edited="0">
                <wp:start x="0" y="0"/>
                <wp:lineTo x="0" y="21467"/>
                <wp:lineTo x="21463" y="21467"/>
                <wp:lineTo x="21463" y="0"/>
                <wp:lineTo x="0" y="0"/>
              </wp:wrapPolygon>
            </wp:wrapTight>
            <wp:docPr id="21" name="Picture 21" descr="goshe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shenite"/>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015" cy="2587625"/>
                    </a:xfrm>
                    <a:prstGeom prst="rect">
                      <a:avLst/>
                    </a:prstGeom>
                    <a:noFill/>
                    <a:ln>
                      <a:noFill/>
                    </a:ln>
                  </pic:spPr>
                </pic:pic>
              </a:graphicData>
            </a:graphic>
          </wp:anchor>
        </w:drawing>
      </w:r>
      <w:r>
        <w:rPr>
          <w:rFonts w:ascii="Cambria" w:hAnsi="Cambria"/>
          <w:b/>
          <w:sz w:val="36"/>
          <w:szCs w:val="36"/>
        </w:rPr>
        <w:t>GOSHENITE</w:t>
      </w:r>
    </w:p>
    <w:p w:rsidR="00B67F82" w:rsidRDefault="00B67F82" w:rsidP="00B67F82">
      <w:pPr>
        <w:rPr>
          <w:rFonts w:ascii="Cambria" w:hAnsi="Cambria"/>
          <w:b/>
          <w:sz w:val="12"/>
          <w:szCs w:val="12"/>
        </w:rPr>
      </w:pPr>
    </w:p>
    <w:p w:rsidR="00A61198" w:rsidRDefault="00B91640" w:rsidP="004D0971">
      <w:pPr>
        <w:pStyle w:val="BodyText2"/>
        <w:jc w:val="both"/>
        <w:rPr>
          <w:szCs w:val="22"/>
        </w:rPr>
      </w:pPr>
      <w:r w:rsidRPr="00B91640">
        <w:rPr>
          <w:noProof/>
        </w:rPr>
        <w:pict>
          <v:shape id="_x0000_s1035" type="#_x0000_t202" style="position:absolute;left:0;text-align:left;margin-left:-98.4pt;margin-top:171.95pt;width:94.65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" filled="f" stroked="f">
            <v:textbox>
              <w:txbxContent>
                <w:p w:rsidR="00CB2BB2" w:rsidRPr="00F43AE6" w:rsidRDefault="00CB2BB2" w:rsidP="00B67F82">
                  <w:pPr>
                    <w:jc w:val="right"/>
                    <w:rPr>
                      <w:rFonts w:asciiTheme="minorHAnsi" w:hAnsiTheme="minorHAnsi" w:cstheme="minorHAnsi"/>
                    </w:rPr>
                  </w:pPr>
                  <w:r>
                    <w:rPr>
                      <w:rFonts w:asciiTheme="minorHAnsi" w:hAnsiTheme="minorHAnsi" w:cstheme="minorHAnsi"/>
                    </w:rPr>
                    <w:t>Fred Wilda</w:t>
                  </w:r>
                  <w:r w:rsidRPr="00F43AE6">
                    <w:rPr>
                      <w:rFonts w:asciiTheme="minorHAnsi" w:hAnsiTheme="minorHAnsi" w:cstheme="minorHAnsi"/>
                    </w:rPr>
                    <w:t xml:space="preserve"> Photo</w:t>
                  </w:r>
                </w:p>
              </w:txbxContent>
            </v:textbox>
          </v:shape>
        </w:pict>
      </w:r>
      <w:r w:rsidR="00B67F82">
        <w:rPr>
          <w:szCs w:val="22"/>
        </w:rPr>
        <w:t xml:space="preserve">Goshenite is primarily found in </w:t>
      </w:r>
      <w:r w:rsidR="00D17229" w:rsidRPr="00D17229">
        <w:rPr>
          <w:i/>
          <w:szCs w:val="22"/>
        </w:rPr>
        <w:t>P</w:t>
      </w:r>
      <w:r w:rsidR="00B67F82" w:rsidRPr="00D17229">
        <w:rPr>
          <w:i/>
          <w:szCs w:val="22"/>
        </w:rPr>
        <w:t>egmatites</w:t>
      </w:r>
      <w:r w:rsidR="00B67F82">
        <w:rPr>
          <w:szCs w:val="22"/>
        </w:rPr>
        <w:t>. It</w:t>
      </w:r>
      <w:r w:rsidR="00D47F70">
        <w:rPr>
          <w:szCs w:val="22"/>
        </w:rPr>
        <w:t xml:space="preserve"> </w:t>
      </w:r>
      <w:r w:rsidR="00B67F82">
        <w:rPr>
          <w:szCs w:val="22"/>
        </w:rPr>
        <w:t xml:space="preserve">is the colorless variety of the Beryl mineral group. It is also known as "white </w:t>
      </w:r>
      <w:r w:rsidR="008D3344">
        <w:rPr>
          <w:szCs w:val="22"/>
        </w:rPr>
        <w:t>B</w:t>
      </w:r>
      <w:r w:rsidR="00B67F82">
        <w:rPr>
          <w:szCs w:val="22"/>
        </w:rPr>
        <w:t xml:space="preserve">eryl" or "mother of gemstones."  This type of </w:t>
      </w:r>
      <w:r w:rsidR="008D3344">
        <w:rPr>
          <w:szCs w:val="22"/>
        </w:rPr>
        <w:t>B</w:t>
      </w:r>
      <w:r w:rsidR="00B67F82">
        <w:rPr>
          <w:szCs w:val="22"/>
        </w:rPr>
        <w:t>eryl was once used in eyeglasses.  It was first verified as a colorless Beryl in Goshen, MA, and can also be found in Russia, Brazil, Pakistan, Madagascar, and other locations around the world.The base elements found in this stone are Beryllium, Alumin</w:t>
      </w:r>
      <w:r w:rsidR="004A784B">
        <w:rPr>
          <w:szCs w:val="22"/>
        </w:rPr>
        <w:t>um, and Silicon.</w:t>
      </w:r>
    </w:p>
    <w:p w:rsidR="00A61198" w:rsidRDefault="00A61198" w:rsidP="00B67F82">
      <w:pPr>
        <w:pStyle w:val="BodyText2"/>
        <w:rPr>
          <w:szCs w:val="22"/>
        </w:rPr>
      </w:pPr>
    </w:p>
    <w:p w:rsidR="00B67F82" w:rsidRDefault="004A784B" w:rsidP="004D0971">
      <w:pPr>
        <w:pStyle w:val="BodyText2"/>
        <w:jc w:val="both"/>
        <w:rPr>
          <w:szCs w:val="22"/>
        </w:rPr>
      </w:pPr>
      <w:r>
        <w:rPr>
          <w:szCs w:val="22"/>
        </w:rPr>
        <w:t>Popular Beryl</w:t>
      </w:r>
      <w:r w:rsidR="00B67F82">
        <w:rPr>
          <w:szCs w:val="22"/>
        </w:rPr>
        <w:t xml:space="preserve">s like Emeralds (green Beryl), Heliodor (yellow Beryl), Morganite (pink Beryl), and Aquamarine (blue Beryl), are a result of trace elements in Goshenite. </w:t>
      </w:r>
    </w:p>
    <w:p w:rsidR="00B67F82" w:rsidRDefault="00B67F82" w:rsidP="00B67F82">
      <w:pPr>
        <w:tabs>
          <w:tab w:val="center" w:pos="90"/>
        </w:tabs>
        <w:jc w:val="both"/>
      </w:pPr>
    </w:p>
    <w:p w:rsidR="00B67F82" w:rsidRDefault="00B67F82" w:rsidP="00B67F82">
      <w:pPr>
        <w:rPr>
          <w:rFonts w:ascii="Cambria" w:hAnsi="Cambria"/>
          <w:b/>
          <w:sz w:val="36"/>
          <w:szCs w:val="30"/>
        </w:rPr>
      </w:pPr>
      <w:r>
        <w:rPr>
          <w:rFonts w:ascii="Cambria" w:hAnsi="Cambria"/>
          <w:b/>
          <w:sz w:val="36"/>
          <w:szCs w:val="30"/>
        </w:rPr>
        <w:t xml:space="preserve">  CUMMINGTONITE</w:t>
      </w:r>
    </w:p>
    <w:p w:rsidR="00B67F82" w:rsidRDefault="00B67F82" w:rsidP="00B67F82">
      <w:pPr>
        <w:rPr>
          <w:rFonts w:ascii="Cambria" w:hAnsi="Cambria"/>
          <w:sz w:val="22"/>
        </w:rPr>
      </w:pPr>
      <w:r>
        <w:rPr>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7620</wp:posOffset>
            </wp:positionV>
            <wp:extent cx="2305050" cy="1848485"/>
            <wp:effectExtent l="0" t="0" r="0" b="0"/>
            <wp:wrapTight wrapText="bothSides">
              <wp:wrapPolygon edited="0">
                <wp:start x="0" y="0"/>
                <wp:lineTo x="0" y="21370"/>
                <wp:lineTo x="21421" y="21370"/>
                <wp:lineTo x="21421" y="0"/>
                <wp:lineTo x="0" y="0"/>
              </wp:wrapPolygon>
            </wp:wrapTight>
            <wp:docPr id="20" name="Picture 20" descr="Cummingtonite ligh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mmingtonite lightened"/>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848485"/>
                    </a:xfrm>
                    <a:prstGeom prst="rect">
                      <a:avLst/>
                    </a:prstGeom>
                    <a:noFill/>
                    <a:ln>
                      <a:noFill/>
                    </a:ln>
                  </pic:spPr>
                </pic:pic>
              </a:graphicData>
            </a:graphic>
          </wp:anchor>
        </w:drawing>
      </w:r>
    </w:p>
    <w:p w:rsidR="00B67F82" w:rsidRDefault="00B91640" w:rsidP="004D0971">
      <w:pPr>
        <w:rPr>
          <w:rFonts w:ascii="Cambria" w:hAnsi="Cambria"/>
          <w:sz w:val="22"/>
          <w:szCs w:val="22"/>
        </w:rPr>
      </w:pPr>
      <w:r w:rsidRPr="00B91640">
        <w:rPr>
          <w:noProof/>
        </w:rPr>
        <w:pict>
          <v:shape id="_x0000_s1036" type="#_x0000_t202" style="position:absolute;margin-left:-105.2pt;margin-top:127.9pt;width:103.25pt;height:1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" filled="f" stroked="f">
            <v:textbox>
              <w:txbxContent>
                <w:p w:rsidR="00CB2BB2" w:rsidRPr="00F43AE6" w:rsidRDefault="00CB2BB2" w:rsidP="00B67F82">
                  <w:pPr>
                    <w:jc w:val="right"/>
                    <w:rPr>
                      <w:rFonts w:asciiTheme="minorHAnsi" w:hAnsiTheme="minorHAnsi" w:cstheme="minorHAnsi"/>
                    </w:rPr>
                  </w:pPr>
                  <w:r w:rsidRPr="00F43AE6">
                    <w:rPr>
                      <w:rFonts w:asciiTheme="minorHAnsi" w:hAnsiTheme="minorHAnsi" w:cstheme="minorHAnsi"/>
                    </w:rPr>
                    <w:t>Kevin Downey Photo</w:t>
                  </w:r>
                </w:p>
              </w:txbxContent>
            </v:textbox>
          </v:shape>
        </w:pict>
      </w:r>
      <w:r w:rsidR="000F6261">
        <w:rPr>
          <w:rFonts w:ascii="Cambria" w:hAnsi="Cambria"/>
          <w:sz w:val="22"/>
        </w:rPr>
        <w:t>This mineral was o</w:t>
      </w:r>
      <w:r w:rsidR="00B67F82">
        <w:rPr>
          <w:rFonts w:ascii="Cambria" w:hAnsi="Cambria"/>
          <w:sz w:val="22"/>
        </w:rPr>
        <w:t>riginally discovered in 1812 on</w:t>
      </w:r>
      <w:r w:rsidR="000F6261">
        <w:rPr>
          <w:rFonts w:ascii="Cambria" w:hAnsi="Cambria"/>
          <w:sz w:val="22"/>
        </w:rPr>
        <w:t xml:space="preserve"> a</w:t>
      </w:r>
      <w:r w:rsidR="00B67F82">
        <w:rPr>
          <w:rFonts w:ascii="Cambria" w:hAnsi="Cambria"/>
          <w:sz w:val="22"/>
        </w:rPr>
        <w:t xml:space="preserve"> property in Cummington, MA</w:t>
      </w:r>
      <w:r w:rsidR="000F6261">
        <w:rPr>
          <w:rFonts w:ascii="Cambria" w:hAnsi="Cambria"/>
          <w:sz w:val="22"/>
        </w:rPr>
        <w:t>.  I</w:t>
      </w:r>
      <w:r w:rsidR="00B67F82">
        <w:rPr>
          <w:rFonts w:ascii="Cambria" w:hAnsi="Cambria"/>
          <w:sz w:val="22"/>
        </w:rPr>
        <w:t xml:space="preserve">t is a Magnesium Iron Silicate Hydroxide found in </w:t>
      </w:r>
      <w:r w:rsidR="00874277" w:rsidRPr="00874277">
        <w:rPr>
          <w:rFonts w:ascii="Cambria" w:hAnsi="Cambria"/>
          <w:i/>
          <w:sz w:val="22"/>
        </w:rPr>
        <w:t>M</w:t>
      </w:r>
      <w:r w:rsidR="00B67F82" w:rsidRPr="00874277">
        <w:rPr>
          <w:rFonts w:ascii="Cambria" w:hAnsi="Cambria"/>
          <w:i/>
          <w:sz w:val="22"/>
        </w:rPr>
        <w:t xml:space="preserve">etamorphic </w:t>
      </w:r>
      <w:r w:rsidR="00874277" w:rsidRPr="00874277">
        <w:rPr>
          <w:rFonts w:ascii="Cambria" w:hAnsi="Cambria"/>
          <w:i/>
          <w:sz w:val="22"/>
        </w:rPr>
        <w:t>R</w:t>
      </w:r>
      <w:r w:rsidR="00B67F82" w:rsidRPr="00874277">
        <w:rPr>
          <w:rFonts w:ascii="Cambria" w:hAnsi="Cambria"/>
          <w:i/>
          <w:sz w:val="22"/>
        </w:rPr>
        <w:t>ocks</w:t>
      </w:r>
      <w:r w:rsidR="00B67F82">
        <w:rPr>
          <w:rFonts w:ascii="Cambria" w:hAnsi="Cambria"/>
          <w:sz w:val="22"/>
        </w:rPr>
        <w:t>.  It commonly occurs as aggregates of fibrous crystals, often in radiating clusters.</w:t>
      </w:r>
    </w:p>
    <w:p w:rsidR="00B67F82" w:rsidRDefault="00B67F82" w:rsidP="00B67F82">
      <w:pPr>
        <w:tabs>
          <w:tab w:val="center" w:pos="90"/>
        </w:tabs>
        <w:rPr>
          <w:rFonts w:ascii="Cambria" w:hAnsi="Cambria"/>
          <w:sz w:val="22"/>
          <w:szCs w:val="22"/>
        </w:rPr>
      </w:pPr>
    </w:p>
    <w:p w:rsidR="00B67F82" w:rsidRDefault="00B67F82" w:rsidP="00B67F82">
      <w:pPr>
        <w:tabs>
          <w:tab w:val="center" w:pos="90"/>
        </w:tabs>
        <w:rPr>
          <w:rFonts w:ascii="Cambria" w:hAnsi="Cambria"/>
          <w:sz w:val="22"/>
          <w:szCs w:val="22"/>
        </w:rPr>
      </w:pPr>
    </w:p>
    <w:p w:rsidR="004D1D47" w:rsidRDefault="00B67F82" w:rsidP="004D0971">
      <w:pPr>
        <w:tabs>
          <w:tab w:val="center" w:pos="90"/>
        </w:tabs>
        <w:rPr>
          <w:rFonts w:ascii="Cambria" w:hAnsi="Cambria"/>
          <w:sz w:val="22"/>
          <w:szCs w:val="22"/>
        </w:rPr>
      </w:pPr>
      <w:r>
        <w:rPr>
          <w:rFonts w:ascii="Cambria" w:hAnsi="Cambria"/>
          <w:sz w:val="22"/>
          <w:szCs w:val="22"/>
        </w:rPr>
        <w:t>Cummingtonite is transparent to translucent, varies in color</w:t>
      </w:r>
      <w:r>
        <w:rPr>
          <w:rFonts w:ascii="Cambria" w:hAnsi="Cambria"/>
          <w:sz w:val="22"/>
          <w:szCs w:val="22"/>
        </w:rPr>
        <w:tab/>
        <w:t xml:space="preserve">       from white to green to brown, and may be pale to dark depending primarily on the Iron content and is part of the Amphibole group.</w:t>
      </w:r>
    </w:p>
    <w:p w:rsidR="00FE1CA2" w:rsidRPr="00FE1CA2" w:rsidRDefault="00B91640" w:rsidP="00FE1CA2">
      <w:pPr>
        <w:tabs>
          <w:tab w:val="left" w:pos="3099"/>
          <w:tab w:val="center" w:pos="3240"/>
        </w:tabs>
        <w:spacing w:line="276" w:lineRule="auto"/>
        <w:jc w:val="both"/>
        <w:rPr>
          <w:rFonts w:ascii="Cambria" w:hAnsi="Cambria"/>
          <w:b/>
          <w:sz w:val="22"/>
          <w:szCs w:val="22"/>
        </w:rPr>
      </w:pPr>
      <w:r w:rsidRPr="00B91640">
        <w:rPr>
          <w:noProof/>
        </w:rPr>
        <w:lastRenderedPageBreak/>
        <w:pict>
          <v:shape id="_x0000_s1037" type="#_x0000_t202" style="position:absolute;left:0;text-align:left;margin-left:219.1pt;margin-top:-10.65pt;width:105.65pt;height:1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" filled="f" stroked="f">
            <v:textbox>
              <w:txbxContent>
                <w:p w:rsidR="00CB2BB2" w:rsidRPr="00F43AE6" w:rsidRDefault="00CB2BB2" w:rsidP="000C587B">
                  <w:pPr>
                    <w:jc w:val="right"/>
                    <w:rPr>
                      <w:rFonts w:asciiTheme="minorHAnsi" w:hAnsiTheme="minorHAnsi" w:cstheme="minorHAnsi"/>
                    </w:rPr>
                  </w:pPr>
                  <w:r w:rsidRPr="000C587B">
                    <w:rPr>
                      <w:rFonts w:asciiTheme="minorHAnsi" w:hAnsiTheme="minorHAnsi" w:cstheme="minorHAnsi"/>
                    </w:rPr>
                    <w:t xml:space="preserve">Andy Brodeur </w:t>
                  </w:r>
                  <w:r w:rsidRPr="00F43AE6">
                    <w:rPr>
                      <w:rFonts w:asciiTheme="minorHAnsi" w:hAnsiTheme="minorHAnsi" w:cstheme="minorHAnsi"/>
                    </w:rPr>
                    <w:t>Photo</w:t>
                  </w:r>
                </w:p>
              </w:txbxContent>
            </v:textbox>
          </v:shape>
        </w:pict>
      </w:r>
      <w:r w:rsidR="00FE2891" w:rsidRPr="00AE3208">
        <w:rPr>
          <w:noProof/>
          <w:sz w:val="22"/>
          <w:szCs w:val="22"/>
        </w:rPr>
        <w:drawing>
          <wp:anchor distT="0" distB="0" distL="114300" distR="114300" simplePos="0" relativeHeight="251693056" behindDoc="1" locked="0" layoutInCell="1" allowOverlap="1">
            <wp:simplePos x="0" y="0"/>
            <wp:positionH relativeFrom="column">
              <wp:posOffset>-29845</wp:posOffset>
            </wp:positionH>
            <wp:positionV relativeFrom="paragraph">
              <wp:posOffset>19685</wp:posOffset>
            </wp:positionV>
            <wp:extent cx="4094480" cy="2861945"/>
            <wp:effectExtent l="0" t="0" r="1270" b="0"/>
            <wp:wrapTight wrapText="bothSides">
              <wp:wrapPolygon edited="0">
                <wp:start x="0" y="0"/>
                <wp:lineTo x="0" y="21423"/>
                <wp:lineTo x="21506" y="21423"/>
                <wp:lineTo x="2150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4480" cy="2861945"/>
                    </a:xfrm>
                    <a:prstGeom prst="rect">
                      <a:avLst/>
                    </a:prstGeom>
                    <a:noFill/>
                    <a:ln>
                      <a:noFill/>
                    </a:ln>
                  </pic:spPr>
                </pic:pic>
              </a:graphicData>
            </a:graphic>
          </wp:anchor>
        </w:drawing>
      </w:r>
    </w:p>
    <w:p w:rsidR="000C587B" w:rsidRPr="00B31F76" w:rsidRDefault="00AE3208" w:rsidP="00FE1CA2">
      <w:pPr>
        <w:tabs>
          <w:tab w:val="left" w:pos="3099"/>
          <w:tab w:val="center" w:pos="3240"/>
        </w:tabs>
        <w:spacing w:after="200" w:line="276" w:lineRule="auto"/>
        <w:jc w:val="center"/>
        <w:rPr>
          <w:rFonts w:ascii="Cambria" w:hAnsi="Cambria"/>
          <w:b/>
          <w:sz w:val="36"/>
          <w:szCs w:val="36"/>
        </w:rPr>
      </w:pPr>
      <w:r>
        <w:rPr>
          <w:rFonts w:ascii="Cambria" w:hAnsi="Cambria"/>
          <w:b/>
          <w:sz w:val="36"/>
          <w:szCs w:val="36"/>
        </w:rPr>
        <w:t>S</w:t>
      </w:r>
      <w:r w:rsidR="000C587B" w:rsidRPr="00B31F76">
        <w:rPr>
          <w:rFonts w:ascii="Cambria" w:hAnsi="Cambria"/>
          <w:b/>
          <w:sz w:val="36"/>
          <w:szCs w:val="36"/>
        </w:rPr>
        <w:t>EDIMENTARY RIPPLE STONES</w:t>
      </w:r>
    </w:p>
    <w:p w:rsidR="00B441F7" w:rsidRDefault="000C587B" w:rsidP="00AE3208">
      <w:pPr>
        <w:pStyle w:val="NormalWeb"/>
        <w:jc w:val="both"/>
        <w:rPr>
          <w:rFonts w:ascii="Cambria" w:hAnsi="Cambria"/>
          <w:sz w:val="22"/>
          <w:szCs w:val="22"/>
        </w:rPr>
      </w:pPr>
      <w:r>
        <w:rPr>
          <w:rFonts w:ascii="Cambria" w:hAnsi="Cambria"/>
          <w:sz w:val="22"/>
          <w:szCs w:val="22"/>
        </w:rPr>
        <w:t xml:space="preserve">Ripple </w:t>
      </w:r>
      <w:r w:rsidR="00A75302">
        <w:rPr>
          <w:rFonts w:ascii="Cambria" w:hAnsi="Cambria"/>
          <w:sz w:val="22"/>
          <w:szCs w:val="22"/>
        </w:rPr>
        <w:t>m</w:t>
      </w:r>
      <w:r>
        <w:rPr>
          <w:rFonts w:ascii="Cambria" w:hAnsi="Cambria"/>
          <w:sz w:val="22"/>
          <w:szCs w:val="22"/>
        </w:rPr>
        <w:t xml:space="preserve">arks are not </w:t>
      </w:r>
      <w:r>
        <w:rPr>
          <w:rFonts w:ascii="Cambria" w:hAnsi="Cambria"/>
          <w:i/>
          <w:sz w:val="22"/>
          <w:szCs w:val="22"/>
        </w:rPr>
        <w:t>Fossils</w:t>
      </w:r>
      <w:r>
        <w:rPr>
          <w:rFonts w:ascii="Cambria" w:hAnsi="Cambria"/>
          <w:sz w:val="22"/>
          <w:szCs w:val="22"/>
        </w:rPr>
        <w:t xml:space="preserve"> but are a very common </w:t>
      </w:r>
      <w:r w:rsidR="00A75302">
        <w:rPr>
          <w:rFonts w:ascii="Cambria" w:hAnsi="Cambria"/>
          <w:sz w:val="22"/>
          <w:szCs w:val="22"/>
        </w:rPr>
        <w:t>s</w:t>
      </w:r>
      <w:r>
        <w:rPr>
          <w:rFonts w:ascii="Cambria" w:hAnsi="Cambria"/>
          <w:sz w:val="22"/>
          <w:szCs w:val="22"/>
        </w:rPr>
        <w:t xml:space="preserve">edimentary </w:t>
      </w:r>
      <w:r w:rsidR="00A75302">
        <w:rPr>
          <w:rFonts w:ascii="Cambria" w:hAnsi="Cambria"/>
          <w:sz w:val="22"/>
          <w:szCs w:val="22"/>
        </w:rPr>
        <w:t>s</w:t>
      </w:r>
      <w:r>
        <w:rPr>
          <w:rFonts w:ascii="Cambria" w:hAnsi="Cambria"/>
          <w:sz w:val="22"/>
          <w:szCs w:val="22"/>
        </w:rPr>
        <w:t xml:space="preserve">tructure and are found in the same </w:t>
      </w:r>
      <w:r w:rsidRPr="00A75302">
        <w:rPr>
          <w:rFonts w:ascii="Cambria" w:hAnsi="Cambria"/>
          <w:i/>
          <w:sz w:val="22"/>
          <w:szCs w:val="22"/>
        </w:rPr>
        <w:t>Sedimentary Rock</w:t>
      </w:r>
      <w:r>
        <w:rPr>
          <w:rFonts w:ascii="Cambria" w:hAnsi="Cambria"/>
          <w:sz w:val="22"/>
          <w:szCs w:val="22"/>
        </w:rPr>
        <w:t xml:space="preserve"> formations as </w:t>
      </w:r>
      <w:r>
        <w:rPr>
          <w:rFonts w:ascii="Cambria" w:hAnsi="Cambria"/>
          <w:i/>
          <w:sz w:val="22"/>
          <w:szCs w:val="22"/>
        </w:rPr>
        <w:t>Fossils</w:t>
      </w:r>
      <w:r>
        <w:rPr>
          <w:rFonts w:ascii="Cambria" w:hAnsi="Cambria"/>
          <w:sz w:val="22"/>
          <w:szCs w:val="22"/>
        </w:rPr>
        <w:t>. They come in two forms, symmetric, or wave formed ripples. Wave-formed ripple result from the to-and-fro motion of waves and have a symmetrical profile. The other type is asymmetric, or current ripples. Current ripple marks form in response to water or wind currents flowing in one direction and have asymmetric profiles. Geologists can determine the Paleo current directions by studying the ripples, in other words the frequency or space between the ripples is directly related to speed and depth of the water at the time the ripples were made as well as the direction that the wind and water was flowing from when the cros</w:t>
      </w:r>
      <w:r w:rsidR="00F7424C">
        <w:rPr>
          <w:rFonts w:ascii="Cambria" w:hAnsi="Cambria"/>
          <w:sz w:val="22"/>
          <w:szCs w:val="22"/>
        </w:rPr>
        <w:t>s beds were deposited.</w:t>
      </w:r>
      <w:r>
        <w:rPr>
          <w:rFonts w:ascii="Cambria" w:hAnsi="Cambria"/>
          <w:sz w:val="22"/>
          <w:szCs w:val="22"/>
        </w:rPr>
        <w:t xml:space="preserve"> The </w:t>
      </w:r>
      <w:r w:rsidR="00CC6005">
        <w:rPr>
          <w:rFonts w:ascii="Cambria" w:hAnsi="Cambria"/>
          <w:sz w:val="22"/>
          <w:szCs w:val="22"/>
        </w:rPr>
        <w:t>r</w:t>
      </w:r>
      <w:r>
        <w:rPr>
          <w:rFonts w:ascii="Cambria" w:hAnsi="Cambria"/>
          <w:sz w:val="22"/>
          <w:szCs w:val="22"/>
        </w:rPr>
        <w:t>ipple marks that can be found in Western MA are know</w:t>
      </w:r>
      <w:r w:rsidR="008D6E8C">
        <w:rPr>
          <w:rFonts w:ascii="Cambria" w:hAnsi="Cambria"/>
          <w:sz w:val="22"/>
          <w:szCs w:val="22"/>
        </w:rPr>
        <w:t>n</w:t>
      </w:r>
      <w:r>
        <w:rPr>
          <w:rFonts w:ascii="Cambria" w:hAnsi="Cambria"/>
          <w:sz w:val="22"/>
          <w:szCs w:val="22"/>
        </w:rPr>
        <w:t xml:space="preserve"> to be from the Jurassic Period roughly 200 million years old.</w:t>
      </w:r>
      <w:r w:rsidR="00B441F7">
        <w:rPr>
          <w:rFonts w:ascii="Cambria" w:hAnsi="Cambria"/>
          <w:sz w:val="22"/>
          <w:szCs w:val="22"/>
        </w:rPr>
        <w:br w:type="page"/>
      </w:r>
    </w:p>
    <w:p w:rsidR="00B441F7" w:rsidRDefault="00B441F7" w:rsidP="00B441F7">
      <w:pPr>
        <w:tabs>
          <w:tab w:val="center" w:pos="3240"/>
        </w:tabs>
        <w:jc w:val="center"/>
        <w:rPr>
          <w:rFonts w:ascii="Cambria" w:hAnsi="Cambria"/>
          <w:b/>
          <w:sz w:val="22"/>
          <w:szCs w:val="22"/>
        </w:rPr>
      </w:pPr>
      <w:r>
        <w:rPr>
          <w:noProof/>
        </w:rPr>
        <w:lastRenderedPageBreak/>
        <w:drawing>
          <wp:anchor distT="0" distB="0" distL="114300" distR="114300" simplePos="0" relativeHeight="251698176" behindDoc="1" locked="0" layoutInCell="1" allowOverlap="1">
            <wp:simplePos x="0" y="0"/>
            <wp:positionH relativeFrom="column">
              <wp:posOffset>88900</wp:posOffset>
            </wp:positionH>
            <wp:positionV relativeFrom="paragraph">
              <wp:posOffset>6350</wp:posOffset>
            </wp:positionV>
            <wp:extent cx="3816350" cy="2504440"/>
            <wp:effectExtent l="0" t="0" r="0" b="0"/>
            <wp:wrapTight wrapText="bothSides">
              <wp:wrapPolygon edited="0">
                <wp:start x="0" y="0"/>
                <wp:lineTo x="0" y="21359"/>
                <wp:lineTo x="21456" y="21359"/>
                <wp:lineTo x="21456" y="0"/>
                <wp:lineTo x="0" y="0"/>
              </wp:wrapPolygon>
            </wp:wrapTight>
            <wp:docPr id="28" name="Picture 28" descr="Clay concretion lightened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y concretion lightened - red"/>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6350" cy="2504440"/>
                    </a:xfrm>
                    <a:prstGeom prst="rect">
                      <a:avLst/>
                    </a:prstGeom>
                    <a:noFill/>
                    <a:ln>
                      <a:noFill/>
                    </a:ln>
                  </pic:spPr>
                </pic:pic>
              </a:graphicData>
            </a:graphic>
          </wp:anchor>
        </w:drawing>
      </w: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sz w:val="22"/>
          <w:szCs w:val="22"/>
        </w:rPr>
      </w:pPr>
    </w:p>
    <w:p w:rsidR="00B441F7" w:rsidRDefault="00B91640" w:rsidP="00B441F7">
      <w:pPr>
        <w:tabs>
          <w:tab w:val="center" w:pos="3240"/>
        </w:tabs>
        <w:jc w:val="center"/>
        <w:rPr>
          <w:rFonts w:ascii="Cambria" w:hAnsi="Cambria"/>
          <w:b/>
          <w:sz w:val="22"/>
          <w:szCs w:val="22"/>
        </w:rPr>
      </w:pPr>
      <w:r w:rsidRPr="00B91640">
        <w:rPr>
          <w:noProof/>
        </w:rPr>
        <w:pict>
          <v:shape id="_x0000_s1038" type="#_x0000_t202" style="position:absolute;left:0;text-align:left;margin-left:-103.95pt;margin-top:.55pt;width:103.2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" filled="f" stroked="f">
            <v:textbox>
              <w:txbxContent>
                <w:p w:rsidR="00CB2BB2" w:rsidRPr="00F43AE6" w:rsidRDefault="00CB2BB2" w:rsidP="00B441F7">
                  <w:pPr>
                    <w:jc w:val="right"/>
                    <w:rPr>
                      <w:rFonts w:asciiTheme="minorHAnsi" w:hAnsiTheme="minorHAnsi" w:cstheme="minorHAnsi"/>
                    </w:rPr>
                  </w:pPr>
                  <w:r w:rsidRPr="00F43AE6">
                    <w:rPr>
                      <w:rFonts w:asciiTheme="minorHAnsi" w:hAnsiTheme="minorHAnsi" w:cstheme="minorHAnsi"/>
                    </w:rPr>
                    <w:t>Kevin Downey Photo</w:t>
                  </w:r>
                </w:p>
              </w:txbxContent>
            </v:textbox>
          </v:shape>
        </w:pict>
      </w:r>
    </w:p>
    <w:p w:rsidR="00B441F7" w:rsidRDefault="00B441F7" w:rsidP="00B441F7">
      <w:pPr>
        <w:tabs>
          <w:tab w:val="center" w:pos="3240"/>
        </w:tabs>
        <w:jc w:val="center"/>
        <w:rPr>
          <w:rFonts w:ascii="Cambria" w:hAnsi="Cambria"/>
          <w:b/>
          <w:sz w:val="22"/>
          <w:szCs w:val="22"/>
        </w:rPr>
      </w:pPr>
    </w:p>
    <w:p w:rsidR="00B441F7" w:rsidRDefault="00B441F7" w:rsidP="00B441F7">
      <w:pPr>
        <w:tabs>
          <w:tab w:val="center" w:pos="3240"/>
        </w:tabs>
        <w:jc w:val="center"/>
        <w:rPr>
          <w:rFonts w:ascii="Cambria" w:hAnsi="Cambria"/>
          <w:b/>
        </w:rPr>
      </w:pPr>
      <w:r>
        <w:rPr>
          <w:rFonts w:ascii="Cambria" w:hAnsi="Cambria"/>
          <w:b/>
          <w:sz w:val="36"/>
          <w:szCs w:val="36"/>
        </w:rPr>
        <w:t>CLAY CONCRETIONS</w:t>
      </w:r>
    </w:p>
    <w:p w:rsidR="00B441F7" w:rsidRDefault="00B441F7" w:rsidP="00B441F7">
      <w:pPr>
        <w:pStyle w:val="Header"/>
        <w:tabs>
          <w:tab w:val="clear" w:pos="4320"/>
          <w:tab w:val="clear" w:pos="8640"/>
        </w:tabs>
        <w:rPr>
          <w:rFonts w:ascii="Cambria" w:hAnsi="Cambria"/>
          <w:iCs/>
        </w:rPr>
      </w:pPr>
    </w:p>
    <w:p w:rsidR="00B441F7" w:rsidRDefault="00B441F7" w:rsidP="00B441F7">
      <w:pPr>
        <w:pStyle w:val="BodyText"/>
        <w:suppressAutoHyphens/>
        <w:rPr>
          <w:rStyle w:val="Strong"/>
          <w:rFonts w:ascii="Cambria" w:hAnsi="Cambria"/>
          <w:b w:val="0"/>
          <w:sz w:val="22"/>
          <w:szCs w:val="22"/>
        </w:rPr>
      </w:pPr>
      <w:r>
        <w:rPr>
          <w:rStyle w:val="Strong"/>
          <w:rFonts w:ascii="Cambria" w:hAnsi="Cambria"/>
          <w:b w:val="0"/>
          <w:sz w:val="22"/>
          <w:szCs w:val="22"/>
        </w:rPr>
        <w:t xml:space="preserve">Clay Concretions are hard, unusually shaped </w:t>
      </w:r>
      <w:r w:rsidR="00A75302" w:rsidRPr="00A75302">
        <w:rPr>
          <w:rStyle w:val="Strong"/>
          <w:rFonts w:ascii="Cambria" w:hAnsi="Cambria"/>
          <w:b w:val="0"/>
          <w:sz w:val="22"/>
          <w:szCs w:val="22"/>
        </w:rPr>
        <w:t>s</w:t>
      </w:r>
      <w:r w:rsidRPr="00A75302">
        <w:rPr>
          <w:rStyle w:val="Strong"/>
          <w:rFonts w:ascii="Cambria" w:hAnsi="Cambria"/>
          <w:b w:val="0"/>
          <w:sz w:val="22"/>
          <w:szCs w:val="22"/>
        </w:rPr>
        <w:t xml:space="preserve">edimentary </w:t>
      </w:r>
      <w:r w:rsidR="00A75302" w:rsidRPr="00A75302">
        <w:rPr>
          <w:rStyle w:val="Strong"/>
          <w:rFonts w:ascii="Cambria" w:hAnsi="Cambria"/>
          <w:b w:val="0"/>
          <w:sz w:val="22"/>
          <w:szCs w:val="22"/>
        </w:rPr>
        <w:t>s</w:t>
      </w:r>
      <w:r w:rsidRPr="00A75302">
        <w:rPr>
          <w:rStyle w:val="Strong"/>
          <w:rFonts w:ascii="Cambria" w:hAnsi="Cambria"/>
          <w:b w:val="0"/>
          <w:sz w:val="22"/>
          <w:szCs w:val="22"/>
        </w:rPr>
        <w:t>tructures</w:t>
      </w:r>
      <w:r>
        <w:rPr>
          <w:rStyle w:val="Strong"/>
          <w:rFonts w:ascii="Cambria" w:hAnsi="Cambria"/>
          <w:b w:val="0"/>
          <w:sz w:val="22"/>
          <w:szCs w:val="22"/>
        </w:rPr>
        <w:t xml:space="preserve"> of clay and silt. These structures formed in delta areas where streams ran into glacial lakes. These formations are not as old as some minerals in the area, forming around the time of the last ice age about 15,000 years ago. The sediments are held together by the mineral called Calcium Carbonite that </w:t>
      </w:r>
      <w:r w:rsidR="00FA425C">
        <w:rPr>
          <w:rStyle w:val="Strong"/>
          <w:rFonts w:ascii="Cambria" w:hAnsi="Cambria"/>
          <w:b w:val="0"/>
          <w:sz w:val="22"/>
          <w:szCs w:val="22"/>
        </w:rPr>
        <w:t>functions</w:t>
      </w:r>
      <w:r>
        <w:rPr>
          <w:rStyle w:val="Strong"/>
          <w:rFonts w:ascii="Cambria" w:hAnsi="Cambria"/>
          <w:b w:val="0"/>
          <w:sz w:val="22"/>
          <w:szCs w:val="22"/>
        </w:rPr>
        <w:t xml:space="preserve"> like </w:t>
      </w:r>
      <w:proofErr w:type="gramStart"/>
      <w:r>
        <w:rPr>
          <w:rStyle w:val="Strong"/>
          <w:rFonts w:ascii="Cambria" w:hAnsi="Cambria"/>
          <w:b w:val="0"/>
          <w:sz w:val="22"/>
          <w:szCs w:val="22"/>
        </w:rPr>
        <w:t>a natural</w:t>
      </w:r>
      <w:proofErr w:type="gramEnd"/>
      <w:r>
        <w:rPr>
          <w:rStyle w:val="Strong"/>
          <w:rFonts w:ascii="Cambria" w:hAnsi="Cambria"/>
          <w:b w:val="0"/>
          <w:sz w:val="22"/>
          <w:szCs w:val="22"/>
        </w:rPr>
        <w:t xml:space="preserve"> glue. Native Americans who lived along the Connecticut River in Hampshire County called them “puddle stones” and may have used them as money or jewelry for ceremonies. Over thousands of years they hardened into the shapes we find today. The Hadley and Hatfield areas are known for having some of the nicest concretions in the country where they are found under water in the Connecticut River. The concretions can range in size from 1 inch to 4 or 5 inches across and are regularly sought by divers and collectors today. </w:t>
      </w:r>
    </w:p>
    <w:p w:rsidR="00B441F7" w:rsidRDefault="00B441F7" w:rsidP="00B441F7">
      <w:pPr>
        <w:pStyle w:val="BodyText"/>
        <w:suppressAutoHyphens/>
        <w:rPr>
          <w:rStyle w:val="Strong"/>
          <w:rFonts w:ascii="Cambria" w:hAnsi="Cambria"/>
          <w:b w:val="0"/>
          <w:sz w:val="22"/>
          <w:szCs w:val="22"/>
        </w:rPr>
      </w:pPr>
    </w:p>
    <w:p w:rsidR="001B6A92" w:rsidRDefault="00B441F7" w:rsidP="00B441F7">
      <w:pPr>
        <w:pStyle w:val="BodyText"/>
        <w:suppressAutoHyphens/>
        <w:rPr>
          <w:rStyle w:val="Strong"/>
          <w:rFonts w:ascii="Cambria" w:hAnsi="Cambria"/>
          <w:b w:val="0"/>
          <w:sz w:val="22"/>
          <w:szCs w:val="22"/>
        </w:rPr>
      </w:pPr>
      <w:r>
        <w:rPr>
          <w:rStyle w:val="Strong"/>
          <w:rFonts w:ascii="Cambria" w:hAnsi="Cambria"/>
          <w:b w:val="0"/>
          <w:sz w:val="22"/>
          <w:szCs w:val="22"/>
        </w:rPr>
        <w:t>Hundreds of unusually shaped Clay Concretions were found at the University of Massachusetts, Amherst Campus, during excavating work for a new water treatment plant.  These were found in a variety of shapes and sizes and are unlike the Connecticut River discs.  They appear to be made of the same clay material.</w:t>
      </w:r>
    </w:p>
    <w:p w:rsidR="001B6A92" w:rsidRDefault="001B6A92">
      <w:pPr>
        <w:spacing w:after="200" w:line="276" w:lineRule="auto"/>
        <w:rPr>
          <w:rStyle w:val="Strong"/>
          <w:rFonts w:ascii="Cambria" w:hAnsi="Cambria"/>
          <w:b w:val="0"/>
          <w:sz w:val="22"/>
          <w:szCs w:val="22"/>
        </w:rPr>
      </w:pPr>
      <w:r>
        <w:rPr>
          <w:rStyle w:val="Strong"/>
          <w:rFonts w:ascii="Cambria" w:hAnsi="Cambria"/>
          <w:b w:val="0"/>
          <w:sz w:val="22"/>
          <w:szCs w:val="22"/>
        </w:rPr>
        <w:br w:type="page"/>
      </w:r>
    </w:p>
    <w:p w:rsidR="005D36FE" w:rsidRPr="005D36FE" w:rsidRDefault="005D36FE" w:rsidP="00A47B24">
      <w:pPr>
        <w:pStyle w:val="Heading4"/>
        <w:tabs>
          <w:tab w:val="center" w:pos="5760"/>
        </w:tabs>
        <w:jc w:val="center"/>
        <w:rPr>
          <w:i w:val="0"/>
          <w:color w:val="auto"/>
          <w:sz w:val="36"/>
          <w:szCs w:val="36"/>
        </w:rPr>
      </w:pPr>
      <w:r w:rsidRPr="005D36FE">
        <w:rPr>
          <w:i w:val="0"/>
          <w:color w:val="auto"/>
          <w:sz w:val="36"/>
          <w:szCs w:val="36"/>
        </w:rPr>
        <w:lastRenderedPageBreak/>
        <w:t>THE MYSTERY OF THE</w:t>
      </w:r>
    </w:p>
    <w:p w:rsidR="005D36FE" w:rsidRDefault="005D36FE" w:rsidP="005D36FE">
      <w:pPr>
        <w:pStyle w:val="Heading4"/>
        <w:jc w:val="center"/>
        <w:rPr>
          <w:i w:val="0"/>
          <w:color w:val="auto"/>
          <w:sz w:val="36"/>
          <w:szCs w:val="36"/>
        </w:rPr>
      </w:pPr>
      <w:r w:rsidRPr="005D36FE">
        <w:rPr>
          <w:i w:val="0"/>
          <w:color w:val="auto"/>
          <w:sz w:val="36"/>
          <w:szCs w:val="36"/>
        </w:rPr>
        <w:t>“RUSSELL” GARNET</w:t>
      </w:r>
    </w:p>
    <w:p w:rsidR="00A47B24" w:rsidRDefault="00A47B24" w:rsidP="00A47B24"/>
    <w:p w:rsidR="00A47B24" w:rsidRPr="00A47B24" w:rsidRDefault="00A47B24" w:rsidP="00A47B24">
      <w:pPr>
        <w:tabs>
          <w:tab w:val="center" w:pos="5760"/>
        </w:tabs>
      </w:pPr>
      <w:r>
        <w:rPr>
          <w:noProof/>
        </w:rPr>
        <w:drawing>
          <wp:anchor distT="0" distB="0" distL="114300" distR="114300" simplePos="0" relativeHeight="251703296" behindDoc="1" locked="0" layoutInCell="1" allowOverlap="1">
            <wp:simplePos x="0" y="0"/>
            <wp:positionH relativeFrom="column">
              <wp:posOffset>506730</wp:posOffset>
            </wp:positionH>
            <wp:positionV relativeFrom="paragraph">
              <wp:posOffset>64135</wp:posOffset>
            </wp:positionV>
            <wp:extent cx="3132455" cy="3001010"/>
            <wp:effectExtent l="0" t="0" r="0" b="8890"/>
            <wp:wrapTight wrapText="bothSides">
              <wp:wrapPolygon edited="0">
                <wp:start x="0" y="0"/>
                <wp:lineTo x="0" y="21527"/>
                <wp:lineTo x="21412" y="21527"/>
                <wp:lineTo x="21412"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2455" cy="3001010"/>
                    </a:xfrm>
                    <a:prstGeom prst="rect">
                      <a:avLst/>
                    </a:prstGeom>
                  </pic:spPr>
                </pic:pic>
              </a:graphicData>
            </a:graphic>
          </wp:anchor>
        </w:drawing>
      </w:r>
    </w:p>
    <w:p w:rsidR="00A47B24" w:rsidRDefault="00A47B24" w:rsidP="00A47B24">
      <w:pPr>
        <w:tabs>
          <w:tab w:val="center" w:pos="3240"/>
        </w:tabs>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tabs>
          <w:tab w:val="center" w:pos="5760"/>
        </w:tabs>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A47B24" w:rsidP="00A47B24">
      <w:pPr>
        <w:rPr>
          <w:rFonts w:asciiTheme="minorHAnsi" w:hAnsiTheme="minorHAnsi" w:cstheme="minorHAnsi"/>
          <w:sz w:val="22"/>
          <w:szCs w:val="22"/>
        </w:rPr>
      </w:pPr>
    </w:p>
    <w:p w:rsidR="00A47B24" w:rsidRDefault="00B91640" w:rsidP="00A47B24">
      <w:pPr>
        <w:rPr>
          <w:rFonts w:asciiTheme="minorHAnsi" w:hAnsiTheme="minorHAnsi" w:cstheme="minorHAnsi"/>
          <w:sz w:val="22"/>
          <w:szCs w:val="22"/>
        </w:rPr>
      </w:pPr>
      <w:r w:rsidRPr="00B91640">
        <w:rPr>
          <w:noProof/>
        </w:rPr>
        <w:pict>
          <v:shape id="_x0000_s1039" type="#_x0000_t202" style="position:absolute;margin-left:126.65pt;margin-top:4.45pt;width:167.4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" filled="f" stroked="f">
            <v:textbox>
              <w:txbxContent>
                <w:p w:rsidR="00CB2BB2" w:rsidRPr="00F43AE6" w:rsidRDefault="00CB2BB2" w:rsidP="00A47B24">
                  <w:pPr>
                    <w:tabs>
                      <w:tab w:val="center" w:pos="1440"/>
                    </w:tabs>
                    <w:jc w:val="right"/>
                    <w:rPr>
                      <w:rFonts w:asciiTheme="minorHAnsi" w:hAnsiTheme="minorHAnsi" w:cstheme="minorHAnsi"/>
                    </w:rPr>
                  </w:pPr>
                  <w:r w:rsidRPr="00A47B24">
                    <w:rPr>
                      <w:rFonts w:ascii="Cambria" w:hAnsi="Cambria"/>
                    </w:rPr>
                    <w:t>Watercolorpainting by Fred Wilda</w:t>
                  </w:r>
                </w:p>
              </w:txbxContent>
            </v:textbox>
          </v:shape>
        </w:pict>
      </w:r>
    </w:p>
    <w:p w:rsidR="00A47B24" w:rsidRPr="00A47B24" w:rsidRDefault="00A47B24" w:rsidP="00A47B24">
      <w:pPr>
        <w:rPr>
          <w:rFonts w:asciiTheme="minorHAnsi" w:hAnsiTheme="minorHAnsi" w:cstheme="minorHAnsi"/>
          <w:sz w:val="22"/>
          <w:szCs w:val="22"/>
        </w:rPr>
      </w:pPr>
    </w:p>
    <w:p w:rsidR="005D36FE" w:rsidRPr="00A47B24" w:rsidRDefault="005D36FE" w:rsidP="00A47B24">
      <w:pPr>
        <w:tabs>
          <w:tab w:val="center" w:pos="3240"/>
        </w:tabs>
        <w:rPr>
          <w:rFonts w:ascii="Cambria" w:hAnsi="Cambria"/>
          <w:sz w:val="22"/>
          <w:szCs w:val="22"/>
        </w:rPr>
      </w:pPr>
    </w:p>
    <w:p w:rsidR="005D36FE" w:rsidRDefault="005D36FE" w:rsidP="00FA425C">
      <w:pPr>
        <w:jc w:val="both"/>
        <w:rPr>
          <w:rFonts w:ascii="Cambria" w:hAnsi="Cambria"/>
          <w:sz w:val="22"/>
          <w:szCs w:val="22"/>
        </w:rPr>
      </w:pPr>
      <w:r>
        <w:rPr>
          <w:rFonts w:ascii="Cambria" w:hAnsi="Cambria"/>
          <w:sz w:val="22"/>
          <w:szCs w:val="22"/>
        </w:rPr>
        <w:t>One of the most valuable and much sought after mineral specimens</w:t>
      </w:r>
    </w:p>
    <w:p w:rsidR="005D36FE" w:rsidRDefault="00D47F70" w:rsidP="00FA425C">
      <w:pPr>
        <w:pStyle w:val="BodyText2"/>
        <w:jc w:val="both"/>
        <w:rPr>
          <w:szCs w:val="22"/>
        </w:rPr>
      </w:pPr>
      <w:r>
        <w:rPr>
          <w:szCs w:val="22"/>
        </w:rPr>
        <w:t>F</w:t>
      </w:r>
      <w:r w:rsidR="005D36FE">
        <w:rPr>
          <w:szCs w:val="22"/>
        </w:rPr>
        <w:t>rom</w:t>
      </w:r>
      <w:r>
        <w:rPr>
          <w:szCs w:val="22"/>
        </w:rPr>
        <w:t xml:space="preserve"> </w:t>
      </w:r>
      <w:r w:rsidR="005D36FE">
        <w:rPr>
          <w:szCs w:val="22"/>
        </w:rPr>
        <w:t xml:space="preserve">Massachusetts, is referred to as “Russell Garnet”.  The Garnets are said to be of the Almandine variety and formed in sharp trapezohedral crystals of substantial sizes.  They were found during the excavation of a fire hydrant in about 1885, by Daniel Clark and </w:t>
      </w:r>
    </w:p>
    <w:p w:rsidR="00B81307" w:rsidRDefault="005D36FE" w:rsidP="00FA425C">
      <w:pPr>
        <w:pStyle w:val="BodyText"/>
        <w:suppressAutoHyphens/>
        <w:rPr>
          <w:rFonts w:ascii="Cambria" w:hAnsi="Cambria"/>
          <w:sz w:val="22"/>
          <w:szCs w:val="22"/>
        </w:rPr>
      </w:pPr>
      <w:r>
        <w:rPr>
          <w:rFonts w:ascii="Cambria" w:hAnsi="Cambria"/>
          <w:sz w:val="22"/>
          <w:szCs w:val="22"/>
        </w:rPr>
        <w:t>F. S. Johnson.  They remo</w:t>
      </w:r>
      <w:r w:rsidR="00D17229">
        <w:rPr>
          <w:rFonts w:ascii="Cambria" w:hAnsi="Cambria"/>
          <w:sz w:val="22"/>
          <w:szCs w:val="22"/>
        </w:rPr>
        <w:t xml:space="preserve">ved the crystals from a simple </w:t>
      </w:r>
      <w:r w:rsidR="00D17229" w:rsidRPr="00D17229">
        <w:rPr>
          <w:rFonts w:ascii="Cambria" w:hAnsi="Cambria"/>
          <w:i/>
          <w:sz w:val="22"/>
          <w:szCs w:val="22"/>
        </w:rPr>
        <w:t>P</w:t>
      </w:r>
      <w:r w:rsidRPr="00D17229">
        <w:rPr>
          <w:rFonts w:ascii="Cambria" w:hAnsi="Cambria"/>
          <w:i/>
          <w:sz w:val="22"/>
          <w:szCs w:val="22"/>
        </w:rPr>
        <w:t>egmatite</w:t>
      </w:r>
      <w:r>
        <w:rPr>
          <w:rFonts w:ascii="Cambria" w:hAnsi="Cambria"/>
          <w:sz w:val="22"/>
          <w:szCs w:val="22"/>
        </w:rPr>
        <w:t xml:space="preserve"> in a “secret” location in the vicinity of Russell, MA.  Several specimens ended up in area museums.  Some were said to have been polished using shoe polish, to further enhance the luster.  But to add to the mystery, even the identification of the Garnets is in doubt.  Specimens have been labeled Alma</w:t>
      </w:r>
      <w:r w:rsidR="0097305A">
        <w:rPr>
          <w:rFonts w:ascii="Cambria" w:hAnsi="Cambria"/>
          <w:sz w:val="22"/>
          <w:szCs w:val="22"/>
        </w:rPr>
        <w:t>n</w:t>
      </w:r>
      <w:r>
        <w:rPr>
          <w:rFonts w:ascii="Cambria" w:hAnsi="Cambria"/>
          <w:sz w:val="22"/>
          <w:szCs w:val="22"/>
        </w:rPr>
        <w:t>dine, Spessartine or even Grossular or Melanite. Many collectors, even today, are still searching for the location because, though rare, good specimens can bring thousands of dollars. The site may be lost forever… but who knows?</w:t>
      </w:r>
      <w:r w:rsidR="00B81307">
        <w:rPr>
          <w:rFonts w:ascii="Cambria" w:hAnsi="Cambria"/>
          <w:sz w:val="22"/>
          <w:szCs w:val="22"/>
        </w:rPr>
        <w:br w:type="page"/>
      </w:r>
    </w:p>
    <w:p w:rsidR="00B81307" w:rsidRPr="00B81307" w:rsidRDefault="00B81307" w:rsidP="00B81307">
      <w:pPr>
        <w:pStyle w:val="Heading4"/>
        <w:jc w:val="center"/>
        <w:rPr>
          <w:rFonts w:ascii="Calibri" w:hAnsi="Calibri"/>
          <w:b w:val="0"/>
          <w:i w:val="0"/>
          <w:color w:val="auto"/>
          <w:sz w:val="36"/>
          <w:szCs w:val="36"/>
        </w:rPr>
      </w:pPr>
      <w:r w:rsidRPr="00FE1CA2">
        <w:rPr>
          <w:i w:val="0"/>
          <w:color w:val="auto"/>
          <w:sz w:val="28"/>
          <w:szCs w:val="28"/>
        </w:rPr>
        <w:lastRenderedPageBreak/>
        <w:t>GLOSSARY</w:t>
      </w:r>
    </w:p>
    <w:p w:rsidR="00B81307" w:rsidRPr="00D17229" w:rsidRDefault="00AD4780" w:rsidP="0079600C">
      <w:pPr>
        <w:pStyle w:val="NormalWeb"/>
        <w:jc w:val="both"/>
        <w:rPr>
          <w:rFonts w:ascii="Cambria" w:hAnsi="Cambria"/>
          <w:i/>
          <w:sz w:val="22"/>
          <w:szCs w:val="22"/>
        </w:rPr>
      </w:pPr>
      <w:r w:rsidRPr="00D17229">
        <w:rPr>
          <w:rFonts w:ascii="Cambria" w:hAnsi="Cambria"/>
          <w:b/>
          <w:i/>
          <w:sz w:val="22"/>
          <w:szCs w:val="22"/>
        </w:rPr>
        <w:t>Conglomerate:</w:t>
      </w:r>
      <w:r w:rsidR="00B81307" w:rsidRPr="00D17229">
        <w:rPr>
          <w:rStyle w:val="hwc"/>
          <w:rFonts w:ascii="Cambria" w:hAnsi="Cambria"/>
          <w:sz w:val="22"/>
          <w:szCs w:val="22"/>
        </w:rPr>
        <w:t xml:space="preserve">arockconsistingofpebblesorthelikeembeddedinafinercementingmaterial;consolidatedgravel. </w:t>
      </w:r>
      <w:r w:rsidR="00B81307" w:rsidRPr="00D17229">
        <w:rPr>
          <w:rFonts w:ascii="Cambria" w:hAnsi="Cambria"/>
          <w:i/>
          <w:sz w:val="22"/>
          <w:szCs w:val="22"/>
        </w:rPr>
        <w:t>Dictionary.com</w:t>
      </w:r>
    </w:p>
    <w:p w:rsidR="00B81307" w:rsidRPr="00D17229" w:rsidRDefault="00B81307" w:rsidP="0079600C">
      <w:pPr>
        <w:pStyle w:val="NormalWeb"/>
        <w:jc w:val="both"/>
        <w:rPr>
          <w:rFonts w:ascii="Cambria" w:hAnsi="Cambria"/>
          <w:i/>
          <w:sz w:val="22"/>
          <w:szCs w:val="22"/>
        </w:rPr>
      </w:pPr>
      <w:r w:rsidRPr="00D17229">
        <w:rPr>
          <w:rFonts w:ascii="Cambria" w:hAnsi="Cambria"/>
          <w:b/>
          <w:i/>
          <w:sz w:val="22"/>
          <w:szCs w:val="22"/>
        </w:rPr>
        <w:t>Fossils</w:t>
      </w:r>
      <w:r w:rsidR="002D0F06" w:rsidRPr="00D17229">
        <w:rPr>
          <w:rFonts w:ascii="Cambria" w:hAnsi="Cambria"/>
          <w:i/>
          <w:sz w:val="22"/>
          <w:szCs w:val="22"/>
        </w:rPr>
        <w:t>:</w:t>
      </w:r>
      <w:r w:rsidRPr="00D17229">
        <w:rPr>
          <w:rStyle w:val="hwc"/>
          <w:rFonts w:ascii="Cambria" w:hAnsi="Cambria"/>
          <w:sz w:val="22"/>
          <w:szCs w:val="22"/>
        </w:rPr>
        <w:t>anyremains,impression,ortraceofalivingthingofaformergeologicage,as</w:t>
      </w:r>
      <w:r w:rsidRPr="00D17229">
        <w:rPr>
          <w:rFonts w:ascii="Cambria" w:hAnsi="Cambria"/>
          <w:sz w:val="22"/>
          <w:szCs w:val="22"/>
        </w:rPr>
        <w:t xml:space="preserve"> a skeleton, </w:t>
      </w:r>
      <w:r w:rsidRPr="00D17229">
        <w:rPr>
          <w:rStyle w:val="hwc"/>
          <w:rFonts w:ascii="Cambria" w:hAnsi="Cambria"/>
          <w:sz w:val="22"/>
          <w:szCs w:val="22"/>
        </w:rPr>
        <w:t>footprint,etc.</w:t>
      </w:r>
      <w:r w:rsidRPr="00D17229">
        <w:rPr>
          <w:rFonts w:ascii="Cambria" w:hAnsi="Cambria"/>
          <w:i/>
          <w:sz w:val="22"/>
          <w:szCs w:val="22"/>
        </w:rPr>
        <w:t>Dictionary.com</w:t>
      </w:r>
    </w:p>
    <w:p w:rsidR="00B81307" w:rsidRPr="00912483" w:rsidRDefault="00912483" w:rsidP="0079600C">
      <w:pPr>
        <w:jc w:val="both"/>
        <w:rPr>
          <w:rFonts w:ascii="Cambria" w:hAnsi="Cambria"/>
          <w:sz w:val="22"/>
          <w:szCs w:val="22"/>
        </w:rPr>
      </w:pPr>
      <w:r>
        <w:rPr>
          <w:rFonts w:ascii="Cambria" w:hAnsi="Cambria"/>
          <w:b/>
          <w:i/>
          <w:sz w:val="22"/>
          <w:szCs w:val="22"/>
        </w:rPr>
        <w:t>Igneous Rock</w:t>
      </w:r>
      <w:r w:rsidR="00AD4780" w:rsidRPr="00D17229">
        <w:rPr>
          <w:rFonts w:ascii="Cambria" w:hAnsi="Cambria"/>
          <w:b/>
          <w:i/>
          <w:sz w:val="22"/>
          <w:szCs w:val="22"/>
        </w:rPr>
        <w:t>:</w:t>
      </w:r>
      <w:r>
        <w:rPr>
          <w:rFonts w:ascii="Cambria" w:hAnsi="Cambria"/>
          <w:sz w:val="22"/>
          <w:szCs w:val="22"/>
        </w:rPr>
        <w:t>A rock</w:t>
      </w:r>
      <w:r w:rsidR="00B81307" w:rsidRPr="00D17229">
        <w:rPr>
          <w:rFonts w:ascii="Cambria" w:hAnsi="Cambria"/>
          <w:sz w:val="22"/>
          <w:szCs w:val="22"/>
        </w:rPr>
        <w:t xml:space="preserve"> formed through the melting, cooling and solidification of Magma.  </w:t>
      </w:r>
      <w:r w:rsidRPr="00912483">
        <w:rPr>
          <w:rFonts w:ascii="Cambria" w:hAnsi="Cambria"/>
          <w:b/>
          <w:i/>
          <w:sz w:val="22"/>
          <w:szCs w:val="22"/>
        </w:rPr>
        <w:t>Intrusive Igneous Rock</w:t>
      </w:r>
      <w:r>
        <w:rPr>
          <w:rFonts w:ascii="Cambria" w:hAnsi="Cambria"/>
          <w:sz w:val="22"/>
          <w:szCs w:val="22"/>
        </w:rPr>
        <w:t xml:space="preserve"> does</w:t>
      </w:r>
      <w:r w:rsidR="00B81307" w:rsidRPr="00D17229">
        <w:rPr>
          <w:rFonts w:ascii="Cambria" w:hAnsi="Cambria"/>
          <w:sz w:val="22"/>
          <w:szCs w:val="22"/>
        </w:rPr>
        <w:t xml:space="preserve"> not get exposed to the surface</w:t>
      </w:r>
      <w:r>
        <w:rPr>
          <w:rFonts w:ascii="Cambria" w:hAnsi="Cambria"/>
          <w:sz w:val="22"/>
          <w:szCs w:val="22"/>
        </w:rPr>
        <w:t>,</w:t>
      </w:r>
      <w:r w:rsidR="00B81307" w:rsidRPr="00D17229">
        <w:rPr>
          <w:rFonts w:ascii="Cambria" w:hAnsi="Cambria"/>
          <w:sz w:val="22"/>
          <w:szCs w:val="22"/>
        </w:rPr>
        <w:t xml:space="preserve"> but cools slowly underground.Granite is an </w:t>
      </w:r>
      <w:r w:rsidR="00B81307" w:rsidRPr="00D17229">
        <w:rPr>
          <w:rFonts w:ascii="Cambria" w:hAnsi="Cambria"/>
          <w:b/>
          <w:i/>
          <w:sz w:val="22"/>
          <w:szCs w:val="22"/>
        </w:rPr>
        <w:t>Intrusive Igneous Rock</w:t>
      </w:r>
      <w:r w:rsidR="00112FF7">
        <w:rPr>
          <w:rFonts w:ascii="Cambria" w:hAnsi="Cambria"/>
          <w:b/>
          <w:i/>
          <w:sz w:val="22"/>
          <w:szCs w:val="22"/>
        </w:rPr>
        <w:t>.</w:t>
      </w:r>
      <w:r>
        <w:rPr>
          <w:rFonts w:ascii="Cambria" w:hAnsi="Cambria"/>
          <w:b/>
          <w:i/>
          <w:sz w:val="22"/>
          <w:szCs w:val="22"/>
        </w:rPr>
        <w:t xml:space="preserve">  Extrusive Igneous Rock</w:t>
      </w:r>
      <w:r>
        <w:rPr>
          <w:rFonts w:ascii="Cambria" w:hAnsi="Cambria"/>
          <w:sz w:val="22"/>
          <w:szCs w:val="22"/>
        </w:rPr>
        <w:t xml:space="preserve"> cools quickly above ground.  An example is </w:t>
      </w:r>
      <w:r w:rsidR="00051389" w:rsidRPr="00051389">
        <w:rPr>
          <w:rFonts w:ascii="Cambria" w:hAnsi="Cambria"/>
          <w:sz w:val="22"/>
          <w:szCs w:val="22"/>
        </w:rPr>
        <w:t>Basalt</w:t>
      </w:r>
      <w:r w:rsidR="00051389">
        <w:rPr>
          <w:rFonts w:ascii="Cambria" w:hAnsi="Cambria"/>
          <w:sz w:val="22"/>
          <w:szCs w:val="22"/>
        </w:rPr>
        <w:t>.</w:t>
      </w:r>
    </w:p>
    <w:p w:rsidR="00B81307" w:rsidRPr="00D17229" w:rsidRDefault="00B81307" w:rsidP="0079600C">
      <w:pPr>
        <w:jc w:val="both"/>
        <w:rPr>
          <w:rFonts w:ascii="Cambria" w:hAnsi="Cambria"/>
          <w:b/>
          <w:i/>
          <w:sz w:val="22"/>
          <w:szCs w:val="22"/>
        </w:rPr>
      </w:pPr>
    </w:p>
    <w:p w:rsidR="00B81307" w:rsidRPr="00D17229" w:rsidRDefault="00AD4780" w:rsidP="0079600C">
      <w:pPr>
        <w:jc w:val="both"/>
        <w:rPr>
          <w:rFonts w:ascii="Cambria" w:hAnsi="Cambria"/>
          <w:sz w:val="22"/>
          <w:szCs w:val="22"/>
        </w:rPr>
      </w:pPr>
      <w:r w:rsidRPr="00D17229">
        <w:rPr>
          <w:rStyle w:val="Strong"/>
          <w:rFonts w:ascii="Cambria" w:hAnsi="Cambria"/>
          <w:i/>
          <w:sz w:val="22"/>
          <w:szCs w:val="22"/>
        </w:rPr>
        <w:t>Silicate:</w:t>
      </w:r>
      <w:r w:rsidR="00B81307" w:rsidRPr="00D17229">
        <w:rPr>
          <w:rFonts w:ascii="Cambria" w:hAnsi="Cambria"/>
          <w:sz w:val="22"/>
          <w:szCs w:val="22"/>
        </w:rPr>
        <w:t>The silicate minerals make up the largest and most important class of rock-forming minerals, constituting approximately 90 percent of the crust of the Earth. They are classified based on the structure of their silicate group which contains different ratios of silicon and oxygen.</w:t>
      </w:r>
    </w:p>
    <w:p w:rsidR="00B81307" w:rsidRPr="00D17229" w:rsidRDefault="00AD4780" w:rsidP="0079600C">
      <w:pPr>
        <w:pStyle w:val="NormalWeb"/>
        <w:jc w:val="both"/>
        <w:rPr>
          <w:rFonts w:ascii="Cambria" w:hAnsi="Cambria"/>
          <w:i/>
          <w:sz w:val="22"/>
          <w:szCs w:val="22"/>
        </w:rPr>
      </w:pPr>
      <w:r w:rsidRPr="00D17229">
        <w:rPr>
          <w:rFonts w:ascii="Cambria" w:hAnsi="Cambria"/>
          <w:b/>
          <w:i/>
          <w:sz w:val="22"/>
          <w:szCs w:val="22"/>
        </w:rPr>
        <w:t>Sedimentary Rock:</w:t>
      </w:r>
      <w:r w:rsidR="00B81307" w:rsidRPr="00D17229">
        <w:rPr>
          <w:rStyle w:val="hwc"/>
          <w:rFonts w:ascii="Cambria" w:hAnsi="Cambria"/>
          <w:sz w:val="22"/>
          <w:szCs w:val="22"/>
        </w:rPr>
        <w:t>Rockthathasformedthroughthedepositionandsolidificationofsediment,especiallysedimenttransportedbywater(rivers,lakes,andoceans),ice</w:t>
      </w:r>
      <w:r w:rsidR="00B81307" w:rsidRPr="00D17229">
        <w:rPr>
          <w:rFonts w:ascii="Cambria" w:hAnsi="Cambria"/>
          <w:sz w:val="22"/>
          <w:szCs w:val="22"/>
        </w:rPr>
        <w:t xml:space="preserve"> (glaciers), </w:t>
      </w:r>
      <w:r w:rsidR="00B81307" w:rsidRPr="00D17229">
        <w:rPr>
          <w:rStyle w:val="hwc"/>
          <w:rFonts w:ascii="Cambria" w:hAnsi="Cambria"/>
          <w:sz w:val="22"/>
          <w:szCs w:val="22"/>
        </w:rPr>
        <w:t>andwind.Sedimentaryrocksareoftendepositedinlayers,andfrequentlycontain</w:t>
      </w:r>
      <w:r w:rsidR="00B81307" w:rsidRPr="00D17229">
        <w:rPr>
          <w:rFonts w:ascii="Cambria" w:hAnsi="Cambria"/>
          <w:sz w:val="22"/>
          <w:szCs w:val="22"/>
        </w:rPr>
        <w:t xml:space="preserve"> fossils.   </w:t>
      </w:r>
      <w:r w:rsidR="00B81307" w:rsidRPr="00D17229">
        <w:rPr>
          <w:rFonts w:ascii="Cambria" w:hAnsi="Cambria"/>
          <w:i/>
          <w:sz w:val="22"/>
          <w:szCs w:val="22"/>
        </w:rPr>
        <w:t>Dictionary.com</w:t>
      </w:r>
    </w:p>
    <w:p w:rsidR="00B81307" w:rsidRPr="00D17229" w:rsidRDefault="00AD4780" w:rsidP="0079600C">
      <w:pPr>
        <w:jc w:val="both"/>
        <w:rPr>
          <w:rFonts w:ascii="Cambria" w:hAnsi="Cambria"/>
          <w:bCs/>
          <w:sz w:val="22"/>
          <w:szCs w:val="22"/>
        </w:rPr>
      </w:pPr>
      <w:r w:rsidRPr="00D17229">
        <w:rPr>
          <w:rFonts w:ascii="Cambria" w:hAnsi="Cambria"/>
          <w:b/>
          <w:i/>
          <w:sz w:val="22"/>
          <w:szCs w:val="22"/>
        </w:rPr>
        <w:t>Metamorphic Rocks:</w:t>
      </w:r>
      <w:r w:rsidR="00B81307" w:rsidRPr="00D17229">
        <w:rPr>
          <w:rFonts w:ascii="Cambria" w:hAnsi="Cambria"/>
          <w:bCs/>
          <w:sz w:val="22"/>
          <w:szCs w:val="22"/>
        </w:rPr>
        <w:t>The name for rocks that have been changed by heat and pressure is Metamorphic.</w:t>
      </w:r>
      <w:r w:rsidR="00B81307" w:rsidRPr="00D17229">
        <w:rPr>
          <w:rFonts w:ascii="Cambria" w:hAnsi="Cambria"/>
          <w:b/>
          <w:bCs/>
          <w:sz w:val="22"/>
          <w:szCs w:val="22"/>
        </w:rPr>
        <w:t xml:space="preserve">Metamorphic </w:t>
      </w:r>
      <w:r w:rsidR="00B81307" w:rsidRPr="00D17229">
        <w:rPr>
          <w:rFonts w:ascii="Cambria" w:hAnsi="Cambria"/>
          <w:bCs/>
          <w:sz w:val="22"/>
          <w:szCs w:val="22"/>
        </w:rPr>
        <w:t>comes from Greek words meaning</w:t>
      </w:r>
      <w:r w:rsidR="00B81307" w:rsidRPr="00D17229">
        <w:rPr>
          <w:rFonts w:ascii="Cambria" w:hAnsi="Cambria"/>
          <w:b/>
          <w:bCs/>
          <w:sz w:val="22"/>
          <w:szCs w:val="22"/>
        </w:rPr>
        <w:t xml:space="preserve"> "change" and "form" </w:t>
      </w:r>
      <w:r w:rsidR="00B81307" w:rsidRPr="00D17229">
        <w:rPr>
          <w:rFonts w:ascii="Cambria" w:hAnsi="Cambria"/>
          <w:bCs/>
          <w:sz w:val="22"/>
          <w:szCs w:val="22"/>
        </w:rPr>
        <w:t>Metamorphic rocks form deep in the earth where high temperature,great pressure and chemical reactions cause one type of rock to change into another type of rock.</w:t>
      </w:r>
    </w:p>
    <w:p w:rsidR="00D17229" w:rsidRPr="00D17229" w:rsidRDefault="00D17229" w:rsidP="0079600C">
      <w:pPr>
        <w:jc w:val="both"/>
        <w:rPr>
          <w:rStyle w:val="Strong"/>
          <w:rFonts w:ascii="Cambria" w:hAnsi="Cambria"/>
          <w:i/>
          <w:sz w:val="22"/>
          <w:szCs w:val="22"/>
        </w:rPr>
      </w:pPr>
    </w:p>
    <w:p w:rsidR="00B81307" w:rsidRPr="00D17229" w:rsidRDefault="00AD4780" w:rsidP="0079600C">
      <w:pPr>
        <w:jc w:val="both"/>
        <w:rPr>
          <w:rFonts w:ascii="Cambria" w:hAnsi="Cambria"/>
          <w:sz w:val="22"/>
          <w:szCs w:val="22"/>
        </w:rPr>
      </w:pPr>
      <w:r w:rsidRPr="00D17229">
        <w:rPr>
          <w:rStyle w:val="Strong"/>
          <w:rFonts w:ascii="Cambria" w:hAnsi="Cambria"/>
          <w:i/>
          <w:sz w:val="22"/>
          <w:szCs w:val="22"/>
        </w:rPr>
        <w:t>Ore:</w:t>
      </w:r>
      <w:r w:rsidR="00B81307" w:rsidRPr="00D17229">
        <w:rPr>
          <w:rFonts w:ascii="Cambria" w:hAnsi="Cambria"/>
          <w:sz w:val="22"/>
          <w:szCs w:val="22"/>
        </w:rPr>
        <w:t>is a type of rock that contains minerals with important elements including metals. The ores are extracted through mining; these are then refined in various ways to extract the valuable element(s).</w:t>
      </w:r>
    </w:p>
    <w:p w:rsidR="00B81307" w:rsidRPr="00D17229" w:rsidRDefault="00B81307" w:rsidP="0079600C">
      <w:pPr>
        <w:jc w:val="both"/>
        <w:rPr>
          <w:rStyle w:val="Strong"/>
          <w:rFonts w:ascii="Cambria" w:hAnsi="Cambria"/>
          <w:i/>
          <w:sz w:val="22"/>
          <w:szCs w:val="22"/>
        </w:rPr>
      </w:pPr>
    </w:p>
    <w:p w:rsidR="00C35E84" w:rsidRPr="00D17229" w:rsidRDefault="00B81307" w:rsidP="0079600C">
      <w:pPr>
        <w:jc w:val="both"/>
        <w:rPr>
          <w:rFonts w:ascii="Cambria" w:hAnsi="Cambria"/>
          <w:sz w:val="22"/>
          <w:szCs w:val="22"/>
        </w:rPr>
      </w:pPr>
      <w:r w:rsidRPr="00D17229">
        <w:rPr>
          <w:rFonts w:ascii="Cambria" w:hAnsi="Cambria"/>
          <w:b/>
          <w:i/>
          <w:sz w:val="22"/>
          <w:szCs w:val="22"/>
        </w:rPr>
        <w:t>Pegmatit</w:t>
      </w:r>
      <w:r w:rsidR="00AD4780" w:rsidRPr="00D17229">
        <w:rPr>
          <w:rFonts w:ascii="Cambria" w:hAnsi="Cambria"/>
          <w:b/>
          <w:i/>
          <w:sz w:val="22"/>
          <w:szCs w:val="22"/>
        </w:rPr>
        <w:t>es:</w:t>
      </w:r>
      <w:r w:rsidR="00D47F70">
        <w:rPr>
          <w:rFonts w:ascii="Cambria" w:hAnsi="Cambria"/>
          <w:b/>
          <w:i/>
          <w:sz w:val="22"/>
          <w:szCs w:val="22"/>
        </w:rPr>
        <w:t xml:space="preserve"> </w:t>
      </w:r>
      <w:r w:rsidRPr="00D17229">
        <w:rPr>
          <w:rFonts w:ascii="Cambria" w:hAnsi="Cambria"/>
          <w:i/>
          <w:sz w:val="22"/>
          <w:szCs w:val="22"/>
        </w:rPr>
        <w:t>are</w:t>
      </w:r>
      <w:r w:rsidRPr="00D17229">
        <w:rPr>
          <w:rFonts w:ascii="Cambria" w:hAnsi="Cambria"/>
          <w:sz w:val="22"/>
          <w:szCs w:val="22"/>
        </w:rPr>
        <w:t xml:space="preserve"> various coarse-grained igneous rocks that form crystals of one centimeter or larger.  They form from water-rich magmas that cool slowly, allowing the crystals to grow to large sizes.</w:t>
      </w:r>
    </w:p>
    <w:p w:rsidR="003F0C3E" w:rsidRDefault="00C35E84" w:rsidP="00C35E84">
      <w:pPr>
        <w:pStyle w:val="Heading9"/>
        <w:jc w:val="center"/>
        <w:rPr>
          <w:b/>
          <w:i w:val="0"/>
          <w:color w:val="auto"/>
          <w:sz w:val="36"/>
          <w:szCs w:val="36"/>
        </w:rPr>
      </w:pPr>
      <w:r w:rsidRPr="00C35E84">
        <w:rPr>
          <w:b/>
          <w:i w:val="0"/>
          <w:color w:val="auto"/>
          <w:sz w:val="36"/>
          <w:szCs w:val="36"/>
        </w:rPr>
        <w:lastRenderedPageBreak/>
        <w:t>MINERALS OF MASSACHUSETTS</w:t>
      </w:r>
    </w:p>
    <w:p w:rsidR="00C35E84" w:rsidRDefault="00C35E84" w:rsidP="00C35E84">
      <w:pPr>
        <w:rPr>
          <w:rFonts w:asciiTheme="minorHAnsi" w:hAnsiTheme="minorHAnsi" w:cstheme="minorHAnsi"/>
          <w:sz w:val="22"/>
          <w:szCs w:val="22"/>
        </w:rPr>
      </w:pPr>
    </w:p>
    <w:p w:rsidR="00A00BE4" w:rsidRDefault="00A00BE4" w:rsidP="00C35E84">
      <w:pPr>
        <w:rPr>
          <w:rFonts w:asciiTheme="minorHAnsi" w:hAnsiTheme="minorHAnsi" w:cstheme="minorHAnsi"/>
          <w:sz w:val="22"/>
          <w:szCs w:val="22"/>
        </w:rPr>
        <w:sectPr w:rsidR="00A00BE4" w:rsidSect="00BB22F1">
          <w:footerReference w:type="default" r:id="rId27"/>
          <w:pgSz w:w="7921" w:h="12242" w:code="266"/>
          <w:pgMar w:top="720" w:right="720" w:bottom="720" w:left="720" w:header="432" w:footer="432" w:gutter="0"/>
          <w:pgNumType w:start="1"/>
          <w:cols w:space="720"/>
          <w:docGrid w:linePitch="360"/>
        </w:sectPr>
      </w:pP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lastRenderedPageBreak/>
        <w:t>Acanthite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Actinolite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Actinolite-Tremolite</w:t>
      </w:r>
      <w:proofErr w:type="spellEnd"/>
      <w:r w:rsidRPr="00A00BE4">
        <w:rPr>
          <w:rFonts w:asciiTheme="minorHAnsi" w:hAnsiTheme="minorHAnsi" w:cstheme="minorHAnsi"/>
          <w:sz w:val="22"/>
          <w:szCs w:val="22"/>
        </w:rPr>
        <w:t xml:space="preserve"> Series</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Aegirine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Aegirine-augite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Aenigmatite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Aglaite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Akaganeite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Alabandite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Albite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Albite-Anorthite Series</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Andesine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Cleavelandite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Oligoclase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Oligoclase</w:t>
      </w:r>
      <w:proofErr w:type="spellEnd"/>
      <w:r w:rsidRPr="00A00BE4">
        <w:rPr>
          <w:rFonts w:asciiTheme="minorHAnsi" w:hAnsiTheme="minorHAnsi" w:cstheme="minorHAnsi"/>
          <w:sz w:val="22"/>
          <w:szCs w:val="22"/>
        </w:rPr>
        <w:t>-Albite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Pericline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Allanite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Allanite-(</w:t>
      </w:r>
      <w:proofErr w:type="spellStart"/>
      <w:r w:rsidRPr="00A00BE4">
        <w:rPr>
          <w:rFonts w:asciiTheme="minorHAnsi" w:hAnsiTheme="minorHAnsi" w:cstheme="minorHAnsi"/>
          <w:sz w:val="22"/>
          <w:szCs w:val="22"/>
        </w:rPr>
        <w:t>Ce</w:t>
      </w:r>
      <w:proofErr w:type="spellEnd"/>
      <w:r w:rsidRPr="00A00BE4">
        <w:rPr>
          <w:rFonts w:asciiTheme="minorHAnsi" w:hAnsiTheme="minorHAnsi" w:cstheme="minorHAnsi"/>
          <w:sz w:val="22"/>
          <w:szCs w:val="22"/>
        </w:rPr>
        <w:t>)</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Alleghanyite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Allophane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Almandine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 xml:space="preserve"> Almandine-Spessartine Series</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Alum Group</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Alunogen</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Amber</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Amesite</w:t>
      </w:r>
      <w:proofErr w:type="spellEnd"/>
      <w:r w:rsidRPr="00A00BE4">
        <w:rPr>
          <w:rFonts w:asciiTheme="minorHAnsi" w:hAnsiTheme="minorHAnsi" w:cstheme="minorHAnsi"/>
          <w:sz w:val="22"/>
          <w:szCs w:val="22"/>
        </w:rPr>
        <w:t xml:space="preserve"> (TL)</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 xml:space="preserve">Amphibole </w:t>
      </w:r>
      <w:proofErr w:type="spellStart"/>
      <w:r w:rsidRPr="00A00BE4">
        <w:rPr>
          <w:rFonts w:asciiTheme="minorHAnsi" w:hAnsiTheme="minorHAnsi" w:cstheme="minorHAnsi"/>
          <w:sz w:val="22"/>
          <w:szCs w:val="22"/>
        </w:rPr>
        <w:t>Supergroup</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Byssolite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Uralite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Analcime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Anatase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Andalusite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Chiastolite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lastRenderedPageBreak/>
        <w:t>Andradite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 xml:space="preserve"> Andradite-Grossular Series</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Anglesite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Anhydrite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Ankerite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Annite</w:t>
      </w:r>
      <w:proofErr w:type="spellEnd"/>
      <w:r w:rsidRPr="00A00BE4">
        <w:rPr>
          <w:rFonts w:asciiTheme="minorHAnsi" w:hAnsiTheme="minorHAnsi" w:cstheme="minorHAnsi"/>
          <w:sz w:val="22"/>
          <w:szCs w:val="22"/>
        </w:rPr>
        <w:t xml:space="preserve"> (TL)</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Anorthite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Labradorite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Anorthoclase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Anthophyllite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Antigorite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Bowenite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Picrolite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Apatite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Apophyllite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Aragonite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Arsenopyrite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Asbestos</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Asphaltum</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Albertite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Astrophyllite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Augite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TitanianAugite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Aurichalcite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Autunite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Axinite</w:t>
      </w:r>
      <w:proofErr w:type="spellEnd"/>
      <w:r w:rsidRPr="00A00BE4">
        <w:rPr>
          <w:rFonts w:asciiTheme="minorHAnsi" w:hAnsiTheme="minorHAnsi" w:cstheme="minorHAnsi"/>
          <w:sz w:val="22"/>
          <w:szCs w:val="22"/>
        </w:rPr>
        <w:t>-(Fe)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Axinite</w:t>
      </w:r>
      <w:proofErr w:type="spellEnd"/>
      <w:r w:rsidRPr="00A00BE4">
        <w:rPr>
          <w:rFonts w:asciiTheme="minorHAnsi" w:hAnsiTheme="minorHAnsi" w:cstheme="minorHAnsi"/>
          <w:sz w:val="22"/>
          <w:szCs w:val="22"/>
        </w:rPr>
        <w:t xml:space="preserve"> Group</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Azurite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Babingtonite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Bafertisite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Baryte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Bassanite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Bauxite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Bementite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Bertrandite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Beryl</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lastRenderedPageBreak/>
        <w:t>v</w:t>
      </w:r>
      <w:proofErr w:type="gramEnd"/>
      <w:r w:rsidRPr="00A00BE4">
        <w:rPr>
          <w:rFonts w:asciiTheme="minorHAnsi" w:hAnsiTheme="minorHAnsi" w:cstheme="minorHAnsi"/>
          <w:sz w:val="22"/>
          <w:szCs w:val="22"/>
        </w:rPr>
        <w:t>: Aquamarine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Goshenite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Heliodor</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Morganite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Biotite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Birnessite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Bornite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Britholite</w:t>
      </w:r>
      <w:proofErr w:type="spellEnd"/>
      <w:r w:rsidRPr="00A00BE4">
        <w:rPr>
          <w:rFonts w:asciiTheme="minorHAnsi" w:hAnsiTheme="minorHAnsi" w:cstheme="minorHAnsi"/>
          <w:sz w:val="22"/>
          <w:szCs w:val="22"/>
        </w:rPr>
        <w:t>-(</w:t>
      </w:r>
      <w:proofErr w:type="spellStart"/>
      <w:r w:rsidRPr="00A00BE4">
        <w:rPr>
          <w:rFonts w:asciiTheme="minorHAnsi" w:hAnsiTheme="minorHAnsi" w:cstheme="minorHAnsi"/>
          <w:sz w:val="22"/>
          <w:szCs w:val="22"/>
        </w:rPr>
        <w:t>Ce</w:t>
      </w:r>
      <w:proofErr w:type="spellEnd"/>
      <w:r w:rsidRPr="00A00BE4">
        <w:rPr>
          <w:rFonts w:asciiTheme="minorHAnsi" w:hAnsiTheme="minorHAnsi" w:cstheme="minorHAnsi"/>
          <w:sz w:val="22"/>
          <w:szCs w:val="22"/>
        </w:rPr>
        <w:t>)</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Brochantite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Brodrickite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Brookite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Brucite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Nemalite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Calcite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Argentine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Calcite Satin Spar</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Caledonite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Cancrinite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Carbonate-</w:t>
      </w:r>
      <w:proofErr w:type="spellStart"/>
      <w:r w:rsidRPr="00A00BE4">
        <w:rPr>
          <w:rFonts w:asciiTheme="minorHAnsi" w:hAnsiTheme="minorHAnsi" w:cstheme="minorHAnsi"/>
          <w:sz w:val="22"/>
          <w:szCs w:val="22"/>
        </w:rPr>
        <w:t>cyanotrichite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Caryopilite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Cassiterite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Cerussite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Chabazite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Phacolite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Chabazite</w:t>
      </w:r>
      <w:proofErr w:type="spellEnd"/>
      <w:r w:rsidRPr="00A00BE4">
        <w:rPr>
          <w:rFonts w:asciiTheme="minorHAnsi" w:hAnsiTheme="minorHAnsi" w:cstheme="minorHAnsi"/>
          <w:sz w:val="22"/>
          <w:szCs w:val="22"/>
        </w:rPr>
        <w:t>-Ca</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Chabazite</w:t>
      </w:r>
      <w:proofErr w:type="spellEnd"/>
      <w:r w:rsidRPr="00A00BE4">
        <w:rPr>
          <w:rFonts w:asciiTheme="minorHAnsi" w:hAnsiTheme="minorHAnsi" w:cstheme="minorHAnsi"/>
          <w:sz w:val="22"/>
          <w:szCs w:val="22"/>
        </w:rPr>
        <w:t>-K</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Chalcanthite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Chalcocite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Chalcopyrite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Chamosite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Corundophilite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Chert</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Chevkinite</w:t>
      </w:r>
      <w:proofErr w:type="spellEnd"/>
      <w:r w:rsidRPr="00A00BE4">
        <w:rPr>
          <w:rFonts w:asciiTheme="minorHAnsi" w:hAnsiTheme="minorHAnsi" w:cstheme="minorHAnsi"/>
          <w:sz w:val="22"/>
          <w:szCs w:val="22"/>
        </w:rPr>
        <w:t>-(</w:t>
      </w:r>
      <w:proofErr w:type="spellStart"/>
      <w:r w:rsidRPr="00A00BE4">
        <w:rPr>
          <w:rFonts w:asciiTheme="minorHAnsi" w:hAnsiTheme="minorHAnsi" w:cstheme="minorHAnsi"/>
          <w:sz w:val="22"/>
          <w:szCs w:val="22"/>
        </w:rPr>
        <w:t>Ce</w:t>
      </w:r>
      <w:proofErr w:type="spellEnd"/>
      <w:r w:rsidRPr="00A00BE4">
        <w:rPr>
          <w:rFonts w:asciiTheme="minorHAnsi" w:hAnsiTheme="minorHAnsi" w:cstheme="minorHAnsi"/>
          <w:sz w:val="22"/>
          <w:szCs w:val="22"/>
        </w:rPr>
        <w:t>)</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Chlorite Group</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Chloritoid</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Chlorophaeite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lastRenderedPageBreak/>
        <w:t>Chondrodite Chromite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Chrysocolla</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Chrysotile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Clay</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Clinochlore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Delessite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Diabantite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Sheridanite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Clinohumite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Clinopyroxene</w:t>
      </w:r>
      <w:proofErr w:type="spellEnd"/>
      <w:r w:rsidRPr="00A00BE4">
        <w:rPr>
          <w:rFonts w:asciiTheme="minorHAnsi" w:hAnsiTheme="minorHAnsi" w:cstheme="minorHAnsi"/>
          <w:sz w:val="22"/>
          <w:szCs w:val="22"/>
        </w:rPr>
        <w:t xml:space="preserve"> Subgroup</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Clinozoisite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Coal</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Anthracite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Cobaltite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Columbite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Columbite-(Fe)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Columbite-(Mn)</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Columbite-Tantalite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Copiapite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Copper</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Cordierite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Corundum</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Sapphire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Ruby</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Covellite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Cristobalite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Cryophyllite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Cryptomelane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Cubanite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Cummingtonite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Cuprite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Chalcotrichite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Cymatolite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Danalite (TL)</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Datolite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Botryolite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Diadochite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Diaoyudaoite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lastRenderedPageBreak/>
        <w:t>Diaspore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Diatomaceous Earth</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Dickite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Diopside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Diallage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Djurleite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Dolomite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Ferroan</w:t>
      </w:r>
      <w:proofErr w:type="spellEnd"/>
      <w:r w:rsidRPr="00A00BE4">
        <w:rPr>
          <w:rFonts w:asciiTheme="minorHAnsi" w:hAnsiTheme="minorHAnsi" w:cstheme="minorHAnsi"/>
          <w:sz w:val="22"/>
          <w:szCs w:val="22"/>
        </w:rPr>
        <w:t xml:space="preserve"> Dolomite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Dravite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Elbaite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Emery</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Enstatite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Epididymite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Epidote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Epidote Group</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Epsomite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Fayalite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Feldspar Group</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Fergusonite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Fergusonite-(Y)</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Ferrihydrite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Ferrisicklerite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Ferro-</w:t>
      </w:r>
      <w:proofErr w:type="spellStart"/>
      <w:r w:rsidRPr="00A00BE4">
        <w:rPr>
          <w:rFonts w:asciiTheme="minorHAnsi" w:hAnsiTheme="minorHAnsi" w:cstheme="minorHAnsi"/>
          <w:sz w:val="22"/>
          <w:szCs w:val="22"/>
        </w:rPr>
        <w:t>anthophyllite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Ferrohexahydrite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Ferro-hornblende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Ferro-</w:t>
      </w:r>
      <w:proofErr w:type="spellStart"/>
      <w:r w:rsidRPr="00A00BE4">
        <w:rPr>
          <w:rFonts w:asciiTheme="minorHAnsi" w:hAnsiTheme="minorHAnsi" w:cstheme="minorHAnsi"/>
          <w:sz w:val="22"/>
          <w:szCs w:val="22"/>
        </w:rPr>
        <w:t>kaersutite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Fluorapatite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Fluorite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Yttrocerite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Forsterite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Gadolinite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Gahnite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Galena</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Argentiferous</w:t>
      </w:r>
      <w:proofErr w:type="spellEnd"/>
      <w:r w:rsidRPr="00A00BE4">
        <w:rPr>
          <w:rFonts w:asciiTheme="minorHAnsi" w:hAnsiTheme="minorHAnsi" w:cstheme="minorHAnsi"/>
          <w:sz w:val="22"/>
          <w:szCs w:val="22"/>
        </w:rPr>
        <w:t xml:space="preserve"> Galena</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Garnet</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Gedrite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Geikielite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Genthelvite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lastRenderedPageBreak/>
        <w:t>Gibbsite (TL)</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Glauconite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Goethite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Gold</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Goslarite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Graphite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Grossular</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Hessonite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Grunerite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Gummite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Gypsum</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Selenite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Halite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Halloysite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Halotrichite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Harmotome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Hastingsite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Alkali-</w:t>
      </w:r>
      <w:proofErr w:type="spellStart"/>
      <w:r w:rsidRPr="00A00BE4">
        <w:rPr>
          <w:rFonts w:asciiTheme="minorHAnsi" w:hAnsiTheme="minorHAnsi" w:cstheme="minorHAnsi"/>
          <w:sz w:val="22"/>
          <w:szCs w:val="22"/>
        </w:rPr>
        <w:t>ferrohastingsite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Hedenbergite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Hematite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Iron Rose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Specularite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Hemimorphite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Heterosite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Heulandite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Hexahydrite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Hornblende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Hubnerite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Hydrobasaluminite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Hydrocerussite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Hydroxylherderite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Hydrozincite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Hypersthene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Iddingsite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Ilmenite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Manaccanite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Jacobsite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Jarosite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lastRenderedPageBreak/>
        <w:t>Kaersutite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Kamphaugite</w:t>
      </w:r>
      <w:proofErr w:type="spellEnd"/>
      <w:r w:rsidRPr="00A00BE4">
        <w:rPr>
          <w:rFonts w:asciiTheme="minorHAnsi" w:hAnsiTheme="minorHAnsi" w:cstheme="minorHAnsi"/>
          <w:sz w:val="22"/>
          <w:szCs w:val="22"/>
        </w:rPr>
        <w:t>-(Y)</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Kaolinite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Kerolite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K Feldspar</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Adularia</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Kutnohorite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Kyanite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Langite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Laumontite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Lazulite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Leadhillite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Lechatelierite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Fulgurite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Lepidocrocite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Lepidolite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Lepidomelane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Leucoxene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Limonite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Linarite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Litharge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Lizardite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Lˆllingite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Maghemite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Magnesio</w:t>
      </w:r>
      <w:proofErr w:type="spellEnd"/>
      <w:r w:rsidRPr="00A00BE4">
        <w:rPr>
          <w:rFonts w:asciiTheme="minorHAnsi" w:hAnsiTheme="minorHAnsi" w:cstheme="minorHAnsi"/>
          <w:sz w:val="22"/>
          <w:szCs w:val="22"/>
        </w:rPr>
        <w:t>-hornblende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Magnesite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FerroanMagnesite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Magnetite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Titaniferous</w:t>
      </w:r>
      <w:proofErr w:type="spellEnd"/>
      <w:r w:rsidRPr="00A00BE4">
        <w:rPr>
          <w:rFonts w:asciiTheme="minorHAnsi" w:hAnsiTheme="minorHAnsi" w:cstheme="minorHAnsi"/>
          <w:sz w:val="22"/>
          <w:szCs w:val="22"/>
        </w:rPr>
        <w:t xml:space="preserve"> Magnetite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Malachite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Manganese Oxides</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Manganese Dendrites</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Marcasite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Margarite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Marialite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Meionite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Nuttallite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lastRenderedPageBreak/>
        <w:t>Melanterite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Mendipite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Meta-</w:t>
      </w:r>
      <w:proofErr w:type="spellStart"/>
      <w:r w:rsidRPr="00A00BE4">
        <w:rPr>
          <w:rFonts w:asciiTheme="minorHAnsi" w:hAnsiTheme="minorHAnsi" w:cstheme="minorHAnsi"/>
          <w:sz w:val="22"/>
          <w:szCs w:val="22"/>
        </w:rPr>
        <w:t>autunite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Metatorbernite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Mica Group</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Microcline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Amazonite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Microlite Group (TL)</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Mimetite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Minnesotaite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Molybdenite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Monazite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Monazite-(Ce)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Montebrasite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Montmorillonite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Muscovite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Fuchsite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Illite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Sericite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Natrolite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Neotocite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Nepheline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Oligoclase</w:t>
      </w:r>
      <w:proofErr w:type="spellEnd"/>
      <w:r w:rsidRPr="00A00BE4">
        <w:rPr>
          <w:rFonts w:asciiTheme="minorHAnsi" w:hAnsiTheme="minorHAnsi" w:cstheme="minorHAnsi"/>
          <w:sz w:val="22"/>
          <w:szCs w:val="22"/>
        </w:rPr>
        <w:t>-Andesine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Olivine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Opal</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Opal-AN</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Orthoclase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OttrÈlite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Paragonite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Pargasite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Parisite</w:t>
      </w:r>
      <w:proofErr w:type="spellEnd"/>
      <w:r w:rsidRPr="00A00BE4">
        <w:rPr>
          <w:rFonts w:asciiTheme="minorHAnsi" w:hAnsiTheme="minorHAnsi" w:cstheme="minorHAnsi"/>
          <w:sz w:val="22"/>
          <w:szCs w:val="22"/>
        </w:rPr>
        <w:t>-(</w:t>
      </w:r>
      <w:proofErr w:type="spellStart"/>
      <w:r w:rsidRPr="00A00BE4">
        <w:rPr>
          <w:rFonts w:asciiTheme="minorHAnsi" w:hAnsiTheme="minorHAnsi" w:cstheme="minorHAnsi"/>
          <w:sz w:val="22"/>
          <w:szCs w:val="22"/>
        </w:rPr>
        <w:t>Ce</w:t>
      </w:r>
      <w:proofErr w:type="spellEnd"/>
      <w:r w:rsidRPr="00A00BE4">
        <w:rPr>
          <w:rFonts w:asciiTheme="minorHAnsi" w:hAnsiTheme="minorHAnsi" w:cstheme="minorHAnsi"/>
          <w:sz w:val="22"/>
          <w:szCs w:val="22"/>
        </w:rPr>
        <w:t>)</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Pectolite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Pentlandite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Percylite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Perthite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Phenakite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Phlogopite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Phosgenite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Pickeringite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lastRenderedPageBreak/>
        <w:t>Piemontite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Pigeonite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Pinite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Plumbogummite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Pollucite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Polybasite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Polydymite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Prehnite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Prochlorite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Psilomelane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Pumpellyite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Pyrargyrite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Pyrite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Pyrolusite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Pyromorphite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Pyrophanite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Pyrophyllite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Pyroxene Group</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Pyrrhotite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NickeloanPyrrhotite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Quartz</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Agate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 xml:space="preserve"> Quartz</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Amethyst</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Basanite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Blue Quartz</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Carnelian</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Chalcedony</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Citrine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Jasper</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Milky Quartz</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Prase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Rock Crystal</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Rose Quartz</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Sceptre</w:t>
      </w:r>
      <w:proofErr w:type="spellEnd"/>
      <w:r w:rsidRPr="00A00BE4">
        <w:rPr>
          <w:rFonts w:asciiTheme="minorHAnsi" w:hAnsiTheme="minorHAnsi" w:cstheme="minorHAnsi"/>
          <w:sz w:val="22"/>
          <w:szCs w:val="22"/>
        </w:rPr>
        <w:t xml:space="preserve"> Quartz</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Smoky Quartz</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RanciÈite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Rhodochrosite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Rhodonite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lastRenderedPageBreak/>
        <w:t>Richmondite</w:t>
      </w:r>
      <w:proofErr w:type="spellEnd"/>
      <w:r w:rsidRPr="00A00BE4">
        <w:rPr>
          <w:rFonts w:asciiTheme="minorHAnsi" w:hAnsiTheme="minorHAnsi" w:cstheme="minorHAnsi"/>
          <w:sz w:val="22"/>
          <w:szCs w:val="22"/>
        </w:rPr>
        <w:t xml:space="preserve"> (of </w:t>
      </w:r>
      <w:proofErr w:type="spellStart"/>
      <w:r w:rsidRPr="00A00BE4">
        <w:rPr>
          <w:rFonts w:asciiTheme="minorHAnsi" w:hAnsiTheme="minorHAnsi" w:cstheme="minorHAnsi"/>
          <w:sz w:val="22"/>
          <w:szCs w:val="22"/>
        </w:rPr>
        <w:t>Kenngott</w:t>
      </w:r>
      <w:proofErr w:type="spellEnd"/>
      <w:r w:rsidRPr="00A00BE4">
        <w:rPr>
          <w:rFonts w:asciiTheme="minorHAnsi" w:hAnsiTheme="minorHAnsi" w:cstheme="minorHAnsi"/>
          <w:sz w:val="22"/>
          <w:szCs w:val="22"/>
        </w:rPr>
        <w:t>)</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Riebeckite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Riebeckite</w:t>
      </w:r>
      <w:proofErr w:type="spellEnd"/>
      <w:r w:rsidRPr="00A00BE4">
        <w:rPr>
          <w:rFonts w:asciiTheme="minorHAnsi" w:hAnsiTheme="minorHAnsi" w:cstheme="minorHAnsi"/>
          <w:sz w:val="22"/>
          <w:szCs w:val="22"/>
        </w:rPr>
        <w:t xml:space="preserve"> Group</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Crocidolite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Rockbridgeite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Rˆntgenite</w:t>
      </w:r>
      <w:proofErr w:type="spellEnd"/>
      <w:r w:rsidRPr="00A00BE4">
        <w:rPr>
          <w:rFonts w:asciiTheme="minorHAnsi" w:hAnsiTheme="minorHAnsi" w:cstheme="minorHAnsi"/>
          <w:sz w:val="22"/>
          <w:szCs w:val="22"/>
        </w:rPr>
        <w:t>-(</w:t>
      </w:r>
      <w:proofErr w:type="spellStart"/>
      <w:r w:rsidRPr="00A00BE4">
        <w:rPr>
          <w:rFonts w:asciiTheme="minorHAnsi" w:hAnsiTheme="minorHAnsi" w:cstheme="minorHAnsi"/>
          <w:sz w:val="22"/>
          <w:szCs w:val="22"/>
        </w:rPr>
        <w:t>Ce</w:t>
      </w:r>
      <w:proofErr w:type="spellEnd"/>
      <w:r w:rsidRPr="00A00BE4">
        <w:rPr>
          <w:rFonts w:asciiTheme="minorHAnsi" w:hAnsiTheme="minorHAnsi" w:cstheme="minorHAnsi"/>
          <w:sz w:val="22"/>
          <w:szCs w:val="22"/>
        </w:rPr>
        <w:t>)</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Rozenite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Rutile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Ilmenorutile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Sanidine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Saponite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Bowlingite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Scapolite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Wernerite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Scapolite</w:t>
      </w:r>
      <w:proofErr w:type="spellEnd"/>
      <w:r w:rsidRPr="00A00BE4">
        <w:rPr>
          <w:rFonts w:asciiTheme="minorHAnsi" w:hAnsiTheme="minorHAnsi" w:cstheme="minorHAnsi"/>
          <w:sz w:val="22"/>
          <w:szCs w:val="22"/>
        </w:rPr>
        <w:t xml:space="preserve"> Group</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Schallerite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Scheelite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Molybdoscheelite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Schorl</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Schwertmannite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Scolecite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Serpentine Group</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Marmolite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Retinalite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Siderite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Manganoan</w:t>
      </w:r>
      <w:proofErr w:type="spellEnd"/>
      <w:r w:rsidRPr="00A00BE4">
        <w:rPr>
          <w:rFonts w:asciiTheme="minorHAnsi" w:hAnsiTheme="minorHAnsi" w:cstheme="minorHAnsi"/>
          <w:sz w:val="22"/>
          <w:szCs w:val="22"/>
        </w:rPr>
        <w:t xml:space="preserve"> Siderite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Siderotil</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Sillimanite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Silver</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Smectite</w:t>
      </w:r>
      <w:proofErr w:type="spellEnd"/>
      <w:r w:rsidRPr="00A00BE4">
        <w:rPr>
          <w:rFonts w:asciiTheme="minorHAnsi" w:hAnsiTheme="minorHAnsi" w:cstheme="minorHAnsi"/>
          <w:sz w:val="22"/>
          <w:szCs w:val="22"/>
        </w:rPr>
        <w:t xml:space="preserve"> Group</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Smithsonite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lastRenderedPageBreak/>
        <w:t>Soapstone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Sodalite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Sonolite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Spessartine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Sphalerite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Spinel</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Pleonaste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Spodumene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Staurolite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Stellerite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Stephanite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Stibnite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Stilbite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Stilbite</w:t>
      </w:r>
      <w:proofErr w:type="spellEnd"/>
      <w:r w:rsidRPr="00A00BE4">
        <w:rPr>
          <w:rFonts w:asciiTheme="minorHAnsi" w:hAnsiTheme="minorHAnsi" w:cstheme="minorHAnsi"/>
          <w:sz w:val="22"/>
          <w:szCs w:val="22"/>
        </w:rPr>
        <w:t>-Ca</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Stilpnomelane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Sulphur</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Synchysite</w:t>
      </w:r>
      <w:proofErr w:type="spellEnd"/>
      <w:r w:rsidRPr="00A00BE4">
        <w:rPr>
          <w:rFonts w:asciiTheme="minorHAnsi" w:hAnsiTheme="minorHAnsi" w:cstheme="minorHAnsi"/>
          <w:sz w:val="22"/>
          <w:szCs w:val="22"/>
        </w:rPr>
        <w:t>-(</w:t>
      </w:r>
      <w:proofErr w:type="spellStart"/>
      <w:r w:rsidRPr="00A00BE4">
        <w:rPr>
          <w:rFonts w:asciiTheme="minorHAnsi" w:hAnsiTheme="minorHAnsi" w:cstheme="minorHAnsi"/>
          <w:sz w:val="22"/>
          <w:szCs w:val="22"/>
        </w:rPr>
        <w:t>Ce</w:t>
      </w:r>
      <w:proofErr w:type="spellEnd"/>
      <w:r w:rsidRPr="00A00BE4">
        <w:rPr>
          <w:rFonts w:asciiTheme="minorHAnsi" w:hAnsiTheme="minorHAnsi" w:cstheme="minorHAnsi"/>
          <w:sz w:val="22"/>
          <w:szCs w:val="22"/>
        </w:rPr>
        <w:t>)</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Takanelite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Talc</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Steatite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Tantalite</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Tektite'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Tellurobismuthite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Tephroite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Tetradymite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Tetrahedrite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Thomsonite</w:t>
      </w:r>
      <w:proofErr w:type="spellEnd"/>
      <w:r w:rsidRPr="00A00BE4">
        <w:rPr>
          <w:rFonts w:asciiTheme="minorHAnsi" w:hAnsiTheme="minorHAnsi" w:cstheme="minorHAnsi"/>
          <w:sz w:val="22"/>
          <w:szCs w:val="22"/>
        </w:rPr>
        <w:t>-Ca</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Thorite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Orangite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Thorogummite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Titanite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Topaz</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lastRenderedPageBreak/>
        <w:t>Torbernite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Tourmaline</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Indicolite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Verdelite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Watermelon Tourmaline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Tremolite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Triphylite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Turgite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Uraninite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Uranophane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Uvite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Vermiculite (TL)</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Vesuvianite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Violarite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Vivianite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Wad</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Witherite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Wollastonite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Wroewolfeite</w:t>
      </w:r>
      <w:proofErr w:type="spellEnd"/>
      <w:r w:rsidRPr="00A00BE4">
        <w:rPr>
          <w:rFonts w:asciiTheme="minorHAnsi" w:hAnsiTheme="minorHAnsi" w:cstheme="minorHAnsi"/>
          <w:sz w:val="22"/>
          <w:szCs w:val="22"/>
        </w:rPr>
        <w:t xml:space="preserve"> (TL)</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Wulfenite</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Wurtzite</w:t>
      </w:r>
      <w:proofErr w:type="spellEnd"/>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Xenotime-(Y)</w:t>
      </w:r>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Zeolite</w:t>
      </w:r>
      <w:proofErr w:type="spellEnd"/>
      <w:r w:rsidRPr="00A00BE4">
        <w:rPr>
          <w:rFonts w:asciiTheme="minorHAnsi" w:hAnsiTheme="minorHAnsi" w:cstheme="minorHAnsi"/>
          <w:sz w:val="22"/>
          <w:szCs w:val="22"/>
        </w:rPr>
        <w:t xml:space="preserve"> Group</w:t>
      </w:r>
    </w:p>
    <w:p w:rsidR="00A00BE4" w:rsidRPr="00A00BE4" w:rsidRDefault="00A00BE4" w:rsidP="00A00BE4">
      <w:pPr>
        <w:rPr>
          <w:rFonts w:asciiTheme="minorHAnsi" w:hAnsiTheme="minorHAnsi" w:cstheme="minorHAnsi"/>
          <w:sz w:val="22"/>
          <w:szCs w:val="22"/>
        </w:rPr>
      </w:pPr>
      <w:r w:rsidRPr="00A00BE4">
        <w:rPr>
          <w:rFonts w:asciiTheme="minorHAnsi" w:hAnsiTheme="minorHAnsi" w:cstheme="minorHAnsi"/>
          <w:sz w:val="22"/>
          <w:szCs w:val="22"/>
        </w:rPr>
        <w:t>Zircon</w:t>
      </w:r>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Cyrtolite</w:t>
      </w:r>
      <w:proofErr w:type="spellEnd"/>
    </w:p>
    <w:p w:rsidR="00A00BE4" w:rsidRPr="00A00BE4"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Zirconolite</w:t>
      </w:r>
      <w:proofErr w:type="spellEnd"/>
    </w:p>
    <w:p w:rsidR="00A00BE4" w:rsidRPr="00A00BE4" w:rsidRDefault="00A00BE4" w:rsidP="00A00BE4">
      <w:pPr>
        <w:rPr>
          <w:rFonts w:asciiTheme="minorHAnsi" w:hAnsiTheme="minorHAnsi" w:cstheme="minorHAnsi"/>
          <w:sz w:val="22"/>
          <w:szCs w:val="22"/>
        </w:rPr>
      </w:pPr>
      <w:proofErr w:type="gramStart"/>
      <w:r w:rsidRPr="00A00BE4">
        <w:rPr>
          <w:rFonts w:asciiTheme="minorHAnsi" w:hAnsiTheme="minorHAnsi" w:cstheme="minorHAnsi"/>
          <w:sz w:val="22"/>
          <w:szCs w:val="22"/>
        </w:rPr>
        <w:t>v</w:t>
      </w:r>
      <w:proofErr w:type="gramEnd"/>
      <w:r w:rsidRPr="00A00BE4">
        <w:rPr>
          <w:rFonts w:asciiTheme="minorHAnsi" w:hAnsiTheme="minorHAnsi" w:cstheme="minorHAnsi"/>
          <w:sz w:val="22"/>
          <w:szCs w:val="22"/>
        </w:rPr>
        <w:t xml:space="preserve">: </w:t>
      </w:r>
      <w:proofErr w:type="spellStart"/>
      <w:r w:rsidRPr="00A00BE4">
        <w:rPr>
          <w:rFonts w:asciiTheme="minorHAnsi" w:hAnsiTheme="minorHAnsi" w:cstheme="minorHAnsi"/>
          <w:sz w:val="22"/>
          <w:szCs w:val="22"/>
        </w:rPr>
        <w:t>Polymignite</w:t>
      </w:r>
      <w:proofErr w:type="spellEnd"/>
    </w:p>
    <w:p w:rsidR="00C00522" w:rsidRDefault="00A00BE4" w:rsidP="00A00BE4">
      <w:pPr>
        <w:rPr>
          <w:rFonts w:asciiTheme="minorHAnsi" w:hAnsiTheme="minorHAnsi" w:cstheme="minorHAnsi"/>
          <w:sz w:val="22"/>
          <w:szCs w:val="22"/>
        </w:rPr>
      </w:pPr>
      <w:proofErr w:type="spellStart"/>
      <w:r w:rsidRPr="00A00BE4">
        <w:rPr>
          <w:rFonts w:asciiTheme="minorHAnsi" w:hAnsiTheme="minorHAnsi" w:cstheme="minorHAnsi"/>
          <w:sz w:val="22"/>
          <w:szCs w:val="22"/>
        </w:rPr>
        <w:t>Zoisite</w:t>
      </w:r>
      <w:proofErr w:type="spellEnd"/>
    </w:p>
    <w:p w:rsidR="0082653C" w:rsidRDefault="00C00522" w:rsidP="0082653C">
      <w:pPr>
        <w:rPr>
          <w:rFonts w:asciiTheme="minorHAnsi" w:hAnsiTheme="minorHAnsi" w:cstheme="minorHAnsi"/>
          <w:sz w:val="22"/>
          <w:szCs w:val="22"/>
        </w:rPr>
        <w:sectPr w:rsidR="0082653C" w:rsidSect="0052407B">
          <w:type w:val="continuous"/>
          <w:pgSz w:w="7921" w:h="12242" w:code="266"/>
          <w:pgMar w:top="720" w:right="720" w:bottom="720" w:left="720" w:header="432" w:footer="432" w:gutter="0"/>
          <w:cols w:num="3" w:space="216"/>
          <w:docGrid w:linePitch="360"/>
        </w:sectPr>
      </w:pPr>
      <w:r>
        <w:rPr>
          <w:rFonts w:asciiTheme="minorHAnsi" w:hAnsiTheme="minorHAnsi" w:cstheme="minorHAnsi"/>
          <w:sz w:val="22"/>
          <w:szCs w:val="22"/>
        </w:rPr>
        <w:br w:type="page"/>
      </w:r>
    </w:p>
    <w:p w:rsidR="0082653C" w:rsidRDefault="0082653C" w:rsidP="0082653C">
      <w:pPr>
        <w:jc w:val="center"/>
        <w:rPr>
          <w:rFonts w:ascii="Cambria" w:hAnsi="Cambria"/>
          <w:sz w:val="28"/>
          <w:szCs w:val="28"/>
        </w:rPr>
      </w:pPr>
      <w:r w:rsidRPr="00126EF8">
        <w:rPr>
          <w:rFonts w:ascii="Cambria" w:hAnsi="Cambria"/>
          <w:sz w:val="28"/>
          <w:szCs w:val="28"/>
        </w:rPr>
        <w:lastRenderedPageBreak/>
        <w:t>REFERENCE MATERIAL CREDITS</w:t>
      </w:r>
    </w:p>
    <w:p w:rsidR="0082653C" w:rsidRDefault="0082653C" w:rsidP="0082653C">
      <w:pPr>
        <w:jc w:val="center"/>
        <w:rPr>
          <w:rFonts w:ascii="Cambria" w:hAnsi="Cambria"/>
          <w:sz w:val="28"/>
          <w:szCs w:val="28"/>
        </w:rPr>
      </w:pPr>
    </w:p>
    <w:p w:rsidR="0082653C" w:rsidRDefault="0082653C" w:rsidP="0082653C">
      <w:pPr>
        <w:jc w:val="center"/>
        <w:rPr>
          <w:rFonts w:ascii="Cambria" w:hAnsi="Cambria"/>
          <w:sz w:val="18"/>
          <w:szCs w:val="18"/>
        </w:rPr>
      </w:pPr>
    </w:p>
    <w:p w:rsidR="00FD7125" w:rsidRDefault="00FD7125" w:rsidP="00FD7125">
      <w:pPr>
        <w:spacing w:after="200" w:line="276" w:lineRule="auto"/>
        <w:ind w:left="360"/>
        <w:jc w:val="center"/>
        <w:rPr>
          <w:rFonts w:ascii="Cambria" w:hAnsi="Cambria"/>
          <w:i/>
          <w:sz w:val="22"/>
          <w:szCs w:val="22"/>
        </w:rPr>
      </w:pPr>
      <w:r w:rsidRPr="0059318B">
        <w:rPr>
          <w:rFonts w:ascii="Cambria" w:hAnsi="Cambria"/>
          <w:b/>
          <w:i/>
          <w:sz w:val="22"/>
          <w:szCs w:val="22"/>
        </w:rPr>
        <w:t>A Field Guide to Rocks and Minerals</w:t>
      </w:r>
      <w:r w:rsidR="0059318B">
        <w:rPr>
          <w:rFonts w:ascii="Cambria" w:hAnsi="Cambria"/>
          <w:i/>
          <w:sz w:val="22"/>
          <w:szCs w:val="22"/>
        </w:rPr>
        <w:t>b</w:t>
      </w:r>
      <w:r w:rsidRPr="00FD7125">
        <w:rPr>
          <w:rFonts w:ascii="Cambria" w:hAnsi="Cambria"/>
          <w:i/>
          <w:sz w:val="22"/>
          <w:szCs w:val="22"/>
        </w:rPr>
        <w:t>y Pough</w:t>
      </w:r>
    </w:p>
    <w:p w:rsidR="00FD7125" w:rsidRDefault="00FD7125" w:rsidP="00FD7125">
      <w:pPr>
        <w:spacing w:after="200" w:line="276" w:lineRule="auto"/>
        <w:ind w:left="360"/>
        <w:jc w:val="center"/>
        <w:rPr>
          <w:rFonts w:ascii="Cambria" w:hAnsi="Cambria"/>
          <w:i/>
          <w:sz w:val="24"/>
          <w:szCs w:val="24"/>
        </w:rPr>
      </w:pPr>
      <w:r w:rsidRPr="0059318B">
        <w:rPr>
          <w:rFonts w:ascii="Cambria" w:hAnsi="Cambria"/>
          <w:b/>
          <w:i/>
          <w:sz w:val="22"/>
          <w:szCs w:val="22"/>
        </w:rPr>
        <w:t>American Journal Experts</w:t>
      </w:r>
      <w:r>
        <w:rPr>
          <w:rFonts w:ascii="Cambria" w:hAnsi="Cambria"/>
          <w:i/>
          <w:sz w:val="22"/>
          <w:szCs w:val="22"/>
        </w:rPr>
        <w:br/>
      </w:r>
      <w:r w:rsidRPr="0059318B">
        <w:rPr>
          <w:rFonts w:ascii="Cambria" w:hAnsi="Cambria"/>
          <w:i/>
          <w:sz w:val="22"/>
          <w:szCs w:val="22"/>
        </w:rPr>
        <w:t>http://www.aje.com</w:t>
      </w:r>
    </w:p>
    <w:p w:rsidR="00FD7125" w:rsidRDefault="00FD7125" w:rsidP="00FD7125">
      <w:pPr>
        <w:spacing w:after="200" w:line="276" w:lineRule="auto"/>
        <w:ind w:left="360"/>
        <w:jc w:val="center"/>
        <w:rPr>
          <w:rFonts w:ascii="Cambria" w:hAnsi="Cambria"/>
          <w:i/>
          <w:sz w:val="22"/>
          <w:szCs w:val="22"/>
        </w:rPr>
      </w:pPr>
      <w:r w:rsidRPr="0059318B">
        <w:rPr>
          <w:rFonts w:ascii="Cambria" w:hAnsi="Cambria"/>
          <w:b/>
          <w:i/>
          <w:sz w:val="22"/>
          <w:szCs w:val="22"/>
        </w:rPr>
        <w:t>Bureau of Mines</w:t>
      </w:r>
      <w:r w:rsidRPr="00FD7125">
        <w:rPr>
          <w:rFonts w:ascii="Cambria" w:hAnsi="Cambria"/>
          <w:i/>
          <w:sz w:val="22"/>
          <w:szCs w:val="22"/>
        </w:rPr>
        <w:t xml:space="preserve"> – U.S. Dept of the Interior</w:t>
      </w:r>
    </w:p>
    <w:p w:rsidR="00FD7125" w:rsidRDefault="00FD7125" w:rsidP="00FD7125">
      <w:pPr>
        <w:spacing w:after="200" w:line="276" w:lineRule="auto"/>
        <w:ind w:left="360"/>
        <w:jc w:val="center"/>
        <w:rPr>
          <w:rFonts w:ascii="Cambria" w:hAnsi="Cambria"/>
          <w:i/>
          <w:sz w:val="22"/>
          <w:szCs w:val="22"/>
        </w:rPr>
      </w:pPr>
      <w:r w:rsidRPr="0059318B">
        <w:rPr>
          <w:rFonts w:ascii="Cambria" w:hAnsi="Cambria"/>
          <w:b/>
          <w:i/>
          <w:sz w:val="22"/>
          <w:szCs w:val="22"/>
        </w:rPr>
        <w:t>Guide to Rocks and Minerals</w:t>
      </w:r>
      <w:r w:rsidRPr="00FD7125">
        <w:rPr>
          <w:rFonts w:ascii="Cambria" w:hAnsi="Cambria"/>
          <w:i/>
          <w:sz w:val="22"/>
          <w:szCs w:val="22"/>
        </w:rPr>
        <w:t xml:space="preserve"> - Simon </w:t>
      </w:r>
      <w:r>
        <w:rPr>
          <w:rFonts w:ascii="Cambria" w:hAnsi="Cambria"/>
          <w:i/>
          <w:sz w:val="22"/>
          <w:szCs w:val="22"/>
        </w:rPr>
        <w:t>&amp;</w:t>
      </w:r>
      <w:r w:rsidRPr="00FD7125">
        <w:rPr>
          <w:rFonts w:ascii="Cambria" w:hAnsi="Cambria"/>
          <w:i/>
          <w:sz w:val="22"/>
          <w:szCs w:val="22"/>
        </w:rPr>
        <w:t xml:space="preserve"> Schuster’s</w:t>
      </w:r>
    </w:p>
    <w:p w:rsidR="00FD7125" w:rsidRDefault="00FD7125" w:rsidP="00FD7125">
      <w:pPr>
        <w:spacing w:after="200" w:line="276" w:lineRule="auto"/>
        <w:ind w:left="360"/>
        <w:jc w:val="center"/>
        <w:rPr>
          <w:rFonts w:ascii="Cambria" w:hAnsi="Cambria"/>
          <w:i/>
          <w:sz w:val="22"/>
          <w:szCs w:val="22"/>
        </w:rPr>
      </w:pPr>
      <w:proofErr w:type="gramStart"/>
      <w:r w:rsidRPr="0059318B">
        <w:rPr>
          <w:rFonts w:ascii="Cambria" w:hAnsi="Cambria"/>
          <w:b/>
          <w:i/>
          <w:sz w:val="22"/>
          <w:szCs w:val="22"/>
        </w:rPr>
        <w:t>Loudville Lead Mines</w:t>
      </w:r>
      <w:r w:rsidR="00D47F70">
        <w:rPr>
          <w:rFonts w:ascii="Cambria" w:hAnsi="Cambria"/>
          <w:b/>
          <w:i/>
          <w:sz w:val="22"/>
          <w:szCs w:val="22"/>
        </w:rPr>
        <w:t xml:space="preserve"> </w:t>
      </w:r>
      <w:r w:rsidR="0059318B">
        <w:rPr>
          <w:rFonts w:ascii="Cambria" w:hAnsi="Cambria"/>
          <w:i/>
          <w:sz w:val="22"/>
          <w:szCs w:val="22"/>
        </w:rPr>
        <w:t>b</w:t>
      </w:r>
      <w:r w:rsidRPr="00FD7125">
        <w:rPr>
          <w:rFonts w:ascii="Cambria" w:hAnsi="Cambria"/>
          <w:i/>
          <w:sz w:val="22"/>
          <w:szCs w:val="22"/>
        </w:rPr>
        <w:t>y Peter J. Dunn and John H. Marshall, Jr.</w:t>
      </w:r>
      <w:proofErr w:type="gramEnd"/>
    </w:p>
    <w:p w:rsidR="00FD7125" w:rsidRPr="00FD7125" w:rsidRDefault="00FD7125" w:rsidP="00FD7125">
      <w:pPr>
        <w:spacing w:after="200" w:line="276" w:lineRule="auto"/>
        <w:ind w:left="360"/>
        <w:jc w:val="center"/>
        <w:rPr>
          <w:rFonts w:ascii="Cambria" w:hAnsi="Cambria"/>
          <w:i/>
          <w:sz w:val="22"/>
          <w:szCs w:val="22"/>
        </w:rPr>
      </w:pPr>
      <w:r w:rsidRPr="0059318B">
        <w:rPr>
          <w:rFonts w:ascii="Cambria" w:hAnsi="Cambria"/>
          <w:b/>
          <w:i/>
          <w:sz w:val="22"/>
          <w:szCs w:val="22"/>
        </w:rPr>
        <w:t>Mindat</w:t>
      </w:r>
      <w:r>
        <w:rPr>
          <w:rFonts w:ascii="Cambria" w:hAnsi="Cambria"/>
          <w:i/>
          <w:sz w:val="22"/>
          <w:szCs w:val="22"/>
        </w:rPr>
        <w:br/>
      </w:r>
      <w:r w:rsidRPr="0059318B">
        <w:rPr>
          <w:rFonts w:ascii="Cambria" w:hAnsi="Cambria"/>
          <w:i/>
          <w:sz w:val="22"/>
          <w:szCs w:val="22"/>
        </w:rPr>
        <w:t>http://www.mindat.org</w:t>
      </w:r>
    </w:p>
    <w:p w:rsidR="00FD7125" w:rsidRPr="00FD7125" w:rsidRDefault="00FD7125" w:rsidP="00FD7125">
      <w:pPr>
        <w:spacing w:after="200" w:line="276" w:lineRule="auto"/>
        <w:ind w:left="360"/>
        <w:jc w:val="center"/>
        <w:rPr>
          <w:rFonts w:ascii="Cambria" w:hAnsi="Cambria"/>
          <w:i/>
          <w:sz w:val="22"/>
          <w:szCs w:val="22"/>
        </w:rPr>
      </w:pPr>
      <w:r w:rsidRPr="0059318B">
        <w:rPr>
          <w:rFonts w:ascii="Cambria" w:hAnsi="Cambria"/>
          <w:b/>
          <w:i/>
          <w:sz w:val="22"/>
          <w:szCs w:val="22"/>
        </w:rPr>
        <w:t>Nash Dinosaur Track Site and Rock Shop</w:t>
      </w:r>
      <w:r w:rsidRPr="00FD7125">
        <w:rPr>
          <w:rFonts w:ascii="Cambria" w:hAnsi="Cambria"/>
          <w:i/>
          <w:sz w:val="22"/>
          <w:szCs w:val="22"/>
        </w:rPr>
        <w:t xml:space="preserve">, </w:t>
      </w:r>
      <w:r w:rsidRPr="0059318B">
        <w:rPr>
          <w:rFonts w:ascii="Cambria" w:hAnsi="Cambria"/>
          <w:i/>
          <w:sz w:val="22"/>
          <w:szCs w:val="22"/>
        </w:rPr>
        <w:t>http://www.nashdinosaurtracks.com</w:t>
      </w:r>
    </w:p>
    <w:p w:rsidR="00FD7125" w:rsidRPr="00FD7125" w:rsidRDefault="00FD7125" w:rsidP="00FD7125">
      <w:pPr>
        <w:spacing w:after="200" w:line="276" w:lineRule="auto"/>
        <w:ind w:left="360"/>
        <w:jc w:val="center"/>
        <w:rPr>
          <w:rFonts w:ascii="Cambria" w:hAnsi="Cambria"/>
          <w:i/>
          <w:sz w:val="22"/>
          <w:szCs w:val="22"/>
        </w:rPr>
      </w:pPr>
      <w:r w:rsidRPr="0059318B">
        <w:rPr>
          <w:rFonts w:ascii="Cambria" w:hAnsi="Cambria"/>
          <w:b/>
          <w:i/>
          <w:sz w:val="22"/>
          <w:szCs w:val="22"/>
        </w:rPr>
        <w:t>Russ Behnke Minerals</w:t>
      </w:r>
      <w:r>
        <w:rPr>
          <w:rFonts w:ascii="Cambria" w:hAnsi="Cambria"/>
          <w:i/>
          <w:sz w:val="22"/>
          <w:szCs w:val="22"/>
        </w:rPr>
        <w:br/>
      </w:r>
      <w:r w:rsidRPr="0059318B">
        <w:rPr>
          <w:rFonts w:ascii="Cambria" w:hAnsi="Cambria"/>
          <w:i/>
          <w:sz w:val="22"/>
          <w:szCs w:val="22"/>
        </w:rPr>
        <w:t>http://www.russbehnke.com</w:t>
      </w:r>
    </w:p>
    <w:p w:rsidR="00FD7125" w:rsidRPr="00FD7125" w:rsidRDefault="00FD7125" w:rsidP="00FD7125">
      <w:pPr>
        <w:spacing w:after="200" w:line="276" w:lineRule="auto"/>
        <w:ind w:left="360"/>
        <w:jc w:val="center"/>
        <w:rPr>
          <w:rFonts w:ascii="Cambria" w:hAnsi="Cambria"/>
          <w:i/>
          <w:sz w:val="22"/>
          <w:szCs w:val="22"/>
        </w:rPr>
      </w:pPr>
      <w:r w:rsidRPr="0059318B">
        <w:rPr>
          <w:rFonts w:ascii="Cambria" w:hAnsi="Cambria"/>
          <w:b/>
          <w:i/>
          <w:sz w:val="22"/>
          <w:szCs w:val="22"/>
        </w:rPr>
        <w:t>Western Massachusetts Mineral Localities</w:t>
      </w:r>
      <w:r w:rsidRPr="00FD7125">
        <w:rPr>
          <w:rFonts w:ascii="Cambria" w:hAnsi="Cambria"/>
          <w:i/>
          <w:sz w:val="22"/>
          <w:szCs w:val="22"/>
        </w:rPr>
        <w:t xml:space="preserve"> by Alan R. Plante</w:t>
      </w:r>
    </w:p>
    <w:p w:rsidR="00FD7125" w:rsidRPr="00FD7125" w:rsidRDefault="00FD7125" w:rsidP="00FD7125">
      <w:pPr>
        <w:spacing w:after="200" w:line="276" w:lineRule="auto"/>
        <w:rPr>
          <w:rFonts w:ascii="Cambria" w:hAnsi="Cambria"/>
          <w:i/>
          <w:sz w:val="22"/>
          <w:szCs w:val="22"/>
        </w:rPr>
      </w:pPr>
    </w:p>
    <w:p w:rsidR="00FD7125" w:rsidRPr="00FD7125" w:rsidRDefault="00FD7125" w:rsidP="00FD7125">
      <w:pPr>
        <w:spacing w:after="200" w:line="276" w:lineRule="auto"/>
        <w:rPr>
          <w:rFonts w:ascii="Cambria" w:hAnsi="Cambria"/>
          <w:i/>
          <w:sz w:val="22"/>
          <w:szCs w:val="22"/>
        </w:rPr>
      </w:pPr>
    </w:p>
    <w:p w:rsidR="00FD7125" w:rsidRPr="00FD7125" w:rsidRDefault="00FD7125" w:rsidP="00FD7125">
      <w:pPr>
        <w:spacing w:after="200" w:line="276" w:lineRule="auto"/>
        <w:rPr>
          <w:rFonts w:ascii="Cambria" w:hAnsi="Cambria"/>
          <w:i/>
          <w:sz w:val="22"/>
          <w:szCs w:val="22"/>
        </w:rPr>
      </w:pPr>
    </w:p>
    <w:p w:rsidR="00FD7125" w:rsidRPr="00FD7125" w:rsidRDefault="00FD7125" w:rsidP="00FD7125">
      <w:pPr>
        <w:spacing w:after="200" w:line="276" w:lineRule="auto"/>
        <w:rPr>
          <w:rFonts w:ascii="Cambria" w:hAnsi="Cambria"/>
          <w:i/>
          <w:sz w:val="22"/>
          <w:szCs w:val="22"/>
        </w:rPr>
      </w:pPr>
    </w:p>
    <w:p w:rsidR="00FD7125" w:rsidRPr="00FD7125" w:rsidRDefault="00FD7125" w:rsidP="00FD7125">
      <w:pPr>
        <w:spacing w:after="200" w:line="276" w:lineRule="auto"/>
        <w:rPr>
          <w:rFonts w:ascii="Cambria" w:hAnsi="Cambria"/>
          <w:i/>
          <w:sz w:val="22"/>
          <w:szCs w:val="22"/>
        </w:rPr>
      </w:pPr>
    </w:p>
    <w:p w:rsidR="00FD7125" w:rsidRPr="00FD7125" w:rsidRDefault="00FD7125" w:rsidP="00FD7125">
      <w:pPr>
        <w:spacing w:after="200" w:line="276" w:lineRule="auto"/>
        <w:rPr>
          <w:rFonts w:ascii="Cambria" w:hAnsi="Cambria"/>
          <w:i/>
          <w:sz w:val="22"/>
          <w:szCs w:val="22"/>
        </w:rPr>
      </w:pPr>
    </w:p>
    <w:p w:rsidR="00FD7125" w:rsidRPr="00FD7125" w:rsidRDefault="00FD7125" w:rsidP="00FD7125">
      <w:pPr>
        <w:spacing w:after="200" w:line="276" w:lineRule="auto"/>
        <w:rPr>
          <w:rFonts w:ascii="Cambria" w:hAnsi="Cambria"/>
          <w:i/>
          <w:sz w:val="22"/>
          <w:szCs w:val="22"/>
        </w:rPr>
      </w:pPr>
    </w:p>
    <w:p w:rsidR="0082653C" w:rsidRDefault="0082653C">
      <w:pPr>
        <w:spacing w:after="200" w:line="276" w:lineRule="auto"/>
        <w:rPr>
          <w:rFonts w:asciiTheme="minorHAnsi" w:hAnsiTheme="minorHAnsi" w:cstheme="minorHAnsi"/>
          <w:sz w:val="22"/>
          <w:szCs w:val="22"/>
        </w:rPr>
        <w:sectPr w:rsidR="0082653C" w:rsidSect="0082653C">
          <w:type w:val="continuous"/>
          <w:pgSz w:w="7921" w:h="12242" w:code="266"/>
          <w:pgMar w:top="720" w:right="720" w:bottom="720" w:left="720" w:header="432" w:footer="432" w:gutter="0"/>
          <w:cols w:space="216"/>
          <w:docGrid w:linePitch="360"/>
        </w:sectPr>
      </w:pPr>
    </w:p>
    <w:p w:rsidR="00C00522" w:rsidRDefault="00C00522">
      <w:pPr>
        <w:spacing w:after="200" w:line="276" w:lineRule="auto"/>
        <w:rPr>
          <w:rFonts w:asciiTheme="minorHAnsi" w:hAnsiTheme="minorHAnsi" w:cstheme="minorHAnsi"/>
          <w:sz w:val="22"/>
          <w:szCs w:val="22"/>
        </w:rPr>
      </w:pPr>
    </w:p>
    <w:sectPr w:rsidR="00C00522" w:rsidSect="0052407B">
      <w:type w:val="continuous"/>
      <w:pgSz w:w="7921" w:h="12242" w:code="266"/>
      <w:pgMar w:top="720" w:right="720" w:bottom="720" w:left="720" w:header="432" w:footer="432" w:gutter="0"/>
      <w:cols w:num="3" w:space="21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BB2" w:rsidRDefault="00CB2BB2" w:rsidP="009978C8">
      <w:r>
        <w:separator/>
      </w:r>
    </w:p>
  </w:endnote>
  <w:endnote w:type="continuationSeparator" w:id="1">
    <w:p w:rsidR="00CB2BB2" w:rsidRDefault="00CB2BB2" w:rsidP="009978C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BB2" w:rsidRDefault="00CB2B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767919"/>
      <w:docPartObj>
        <w:docPartGallery w:val="Page Numbers (Bottom of Page)"/>
        <w:docPartUnique/>
      </w:docPartObj>
    </w:sdtPr>
    <w:sdtEndPr>
      <w:rPr>
        <w:noProof/>
      </w:rPr>
    </w:sdtEndPr>
    <w:sdtContent>
      <w:p w:rsidR="00CB2BB2" w:rsidRDefault="00CB2BB2">
        <w:pPr>
          <w:pStyle w:val="Footer"/>
          <w:jc w:val="center"/>
        </w:pPr>
        <w:fldSimple w:instr=" PAGE   \* MERGEFORMAT ">
          <w:r>
            <w:rPr>
              <w:noProof/>
            </w:rPr>
            <w:t>1</w:t>
          </w:r>
        </w:fldSimple>
      </w:p>
    </w:sdtContent>
  </w:sdt>
  <w:p w:rsidR="00CB2BB2" w:rsidRDefault="00CB2B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BB2" w:rsidRDefault="00CB2BB2" w:rsidP="009978C8">
      <w:r>
        <w:separator/>
      </w:r>
    </w:p>
  </w:footnote>
  <w:footnote w:type="continuationSeparator" w:id="1">
    <w:p w:rsidR="00CB2BB2" w:rsidRDefault="00CB2BB2" w:rsidP="009978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0B16A6"/>
    <w:multiLevelType w:val="hybridMultilevel"/>
    <w:tmpl w:val="054A6AF0"/>
    <w:lvl w:ilvl="0" w:tplc="CBAE678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017181"/>
    <w:multiLevelType w:val="hybridMultilevel"/>
    <w:tmpl w:val="4FCE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spelling="clean" w:grammar="clean"/>
  <w:defaultTabStop w:val="720"/>
  <w:characterSpacingControl w:val="doNotCompress"/>
  <w:hdrShapeDefaults>
    <o:shapedefaults v:ext="edit" spidmax="6145"/>
  </w:hdrShapeDefaults>
  <w:footnotePr>
    <w:footnote w:id="0"/>
    <w:footnote w:id="1"/>
  </w:footnotePr>
  <w:endnotePr>
    <w:endnote w:id="0"/>
    <w:endnote w:id="1"/>
  </w:endnotePr>
  <w:compat/>
  <w:rsids>
    <w:rsidRoot w:val="00C83132"/>
    <w:rsid w:val="00051389"/>
    <w:rsid w:val="00090732"/>
    <w:rsid w:val="000C587B"/>
    <w:rsid w:val="000F6261"/>
    <w:rsid w:val="00102C99"/>
    <w:rsid w:val="00112FF7"/>
    <w:rsid w:val="001A72E9"/>
    <w:rsid w:val="001B6A92"/>
    <w:rsid w:val="001B6F3C"/>
    <w:rsid w:val="001C3748"/>
    <w:rsid w:val="002223B8"/>
    <w:rsid w:val="00235ABD"/>
    <w:rsid w:val="00295CB8"/>
    <w:rsid w:val="002C4765"/>
    <w:rsid w:val="002D0F06"/>
    <w:rsid w:val="00311E7E"/>
    <w:rsid w:val="0036467F"/>
    <w:rsid w:val="003F0C3E"/>
    <w:rsid w:val="00420652"/>
    <w:rsid w:val="00420DB1"/>
    <w:rsid w:val="004A784B"/>
    <w:rsid w:val="004B0664"/>
    <w:rsid w:val="004D0971"/>
    <w:rsid w:val="004D1D47"/>
    <w:rsid w:val="0052407B"/>
    <w:rsid w:val="00544F55"/>
    <w:rsid w:val="0059318B"/>
    <w:rsid w:val="0059703B"/>
    <w:rsid w:val="005C46E4"/>
    <w:rsid w:val="005C4C1F"/>
    <w:rsid w:val="005C71CC"/>
    <w:rsid w:val="005D36FE"/>
    <w:rsid w:val="00624A4C"/>
    <w:rsid w:val="006773CA"/>
    <w:rsid w:val="006B29C6"/>
    <w:rsid w:val="0073280E"/>
    <w:rsid w:val="007467C3"/>
    <w:rsid w:val="007719D6"/>
    <w:rsid w:val="00792774"/>
    <w:rsid w:val="0079600C"/>
    <w:rsid w:val="007C4BE7"/>
    <w:rsid w:val="007D48F7"/>
    <w:rsid w:val="0082653C"/>
    <w:rsid w:val="008416FC"/>
    <w:rsid w:val="00874277"/>
    <w:rsid w:val="008809C1"/>
    <w:rsid w:val="008D3344"/>
    <w:rsid w:val="008D6E8C"/>
    <w:rsid w:val="008E3EF2"/>
    <w:rsid w:val="008E6ADF"/>
    <w:rsid w:val="0091108E"/>
    <w:rsid w:val="00912483"/>
    <w:rsid w:val="0097305A"/>
    <w:rsid w:val="009978C8"/>
    <w:rsid w:val="00A00BE4"/>
    <w:rsid w:val="00A073C0"/>
    <w:rsid w:val="00A14E1C"/>
    <w:rsid w:val="00A27D0D"/>
    <w:rsid w:val="00A36D20"/>
    <w:rsid w:val="00A47B24"/>
    <w:rsid w:val="00A61198"/>
    <w:rsid w:val="00A634A0"/>
    <w:rsid w:val="00A73B25"/>
    <w:rsid w:val="00A75302"/>
    <w:rsid w:val="00AD4780"/>
    <w:rsid w:val="00AE3208"/>
    <w:rsid w:val="00AF4ADD"/>
    <w:rsid w:val="00B3178D"/>
    <w:rsid w:val="00B441F7"/>
    <w:rsid w:val="00B67F82"/>
    <w:rsid w:val="00B81307"/>
    <w:rsid w:val="00B8588F"/>
    <w:rsid w:val="00B91640"/>
    <w:rsid w:val="00BB22F1"/>
    <w:rsid w:val="00BD0CFC"/>
    <w:rsid w:val="00C00522"/>
    <w:rsid w:val="00C247B1"/>
    <w:rsid w:val="00C35E84"/>
    <w:rsid w:val="00C413D2"/>
    <w:rsid w:val="00C62DA7"/>
    <w:rsid w:val="00C708ED"/>
    <w:rsid w:val="00C83132"/>
    <w:rsid w:val="00CB2BB2"/>
    <w:rsid w:val="00CC6005"/>
    <w:rsid w:val="00D06C97"/>
    <w:rsid w:val="00D17229"/>
    <w:rsid w:val="00D47F70"/>
    <w:rsid w:val="00D81CFB"/>
    <w:rsid w:val="00D8382C"/>
    <w:rsid w:val="00E31583"/>
    <w:rsid w:val="00E61063"/>
    <w:rsid w:val="00EA1856"/>
    <w:rsid w:val="00EF1D7E"/>
    <w:rsid w:val="00F43AE6"/>
    <w:rsid w:val="00F52534"/>
    <w:rsid w:val="00F7424C"/>
    <w:rsid w:val="00FA425C"/>
    <w:rsid w:val="00FA5127"/>
    <w:rsid w:val="00FA5321"/>
    <w:rsid w:val="00FD7125"/>
    <w:rsid w:val="00FE1CA2"/>
    <w:rsid w:val="00FE28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132"/>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qFormat/>
    <w:rsid w:val="003F0C3E"/>
    <w:pPr>
      <w:keepNext/>
      <w:jc w:val="center"/>
      <w:outlineLvl w:val="0"/>
    </w:pPr>
    <w:rPr>
      <w:b/>
      <w:sz w:val="28"/>
      <w:u w:val="single"/>
    </w:rPr>
  </w:style>
  <w:style w:type="paragraph" w:styleId="Heading2">
    <w:name w:val="heading 2"/>
    <w:basedOn w:val="Normal"/>
    <w:next w:val="Normal"/>
    <w:link w:val="Heading2Char"/>
    <w:qFormat/>
    <w:rsid w:val="001B6F3C"/>
    <w:pPr>
      <w:keepNext/>
      <w:spacing w:before="240" w:after="60"/>
      <w:outlineLvl w:val="1"/>
    </w:pPr>
    <w:rPr>
      <w:rFonts w:cs="Arial"/>
      <w:b/>
      <w:bCs/>
      <w:i/>
      <w:iCs/>
      <w:sz w:val="28"/>
      <w:szCs w:val="28"/>
    </w:rPr>
  </w:style>
  <w:style w:type="paragraph" w:styleId="Heading4">
    <w:name w:val="heading 4"/>
    <w:basedOn w:val="Normal"/>
    <w:next w:val="Normal"/>
    <w:link w:val="Heading4Char"/>
    <w:uiPriority w:val="9"/>
    <w:semiHidden/>
    <w:unhideWhenUsed/>
    <w:qFormat/>
    <w:rsid w:val="005D36FE"/>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unhideWhenUsed/>
    <w:qFormat/>
    <w:rsid w:val="00C35E8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C83132"/>
    <w:pPr>
      <w:tabs>
        <w:tab w:val="center" w:pos="4320"/>
        <w:tab w:val="right" w:pos="8640"/>
      </w:tabs>
    </w:pPr>
  </w:style>
  <w:style w:type="character" w:customStyle="1" w:styleId="HeaderChar">
    <w:name w:val="Header Char"/>
    <w:basedOn w:val="DefaultParagraphFont"/>
    <w:link w:val="Header"/>
    <w:semiHidden/>
    <w:rsid w:val="00C83132"/>
    <w:rPr>
      <w:rFonts w:ascii="Arial" w:eastAsia="Times New Roman" w:hAnsi="Arial" w:cs="Times New Roman"/>
      <w:sz w:val="20"/>
      <w:szCs w:val="20"/>
    </w:rPr>
  </w:style>
  <w:style w:type="character" w:styleId="Hyperlink">
    <w:name w:val="Hyperlink"/>
    <w:rsid w:val="00C83132"/>
    <w:rPr>
      <w:color w:val="0000FF"/>
      <w:u w:val="single"/>
    </w:rPr>
  </w:style>
  <w:style w:type="paragraph" w:styleId="BalloonText">
    <w:name w:val="Balloon Text"/>
    <w:basedOn w:val="Normal"/>
    <w:link w:val="BalloonTextChar"/>
    <w:semiHidden/>
    <w:unhideWhenUsed/>
    <w:rsid w:val="00C83132"/>
    <w:rPr>
      <w:rFonts w:ascii="Tahoma" w:hAnsi="Tahoma" w:cs="Tahoma"/>
      <w:sz w:val="16"/>
      <w:szCs w:val="16"/>
    </w:rPr>
  </w:style>
  <w:style w:type="character" w:customStyle="1" w:styleId="BalloonTextChar">
    <w:name w:val="Balloon Text Char"/>
    <w:basedOn w:val="DefaultParagraphFont"/>
    <w:link w:val="BalloonText"/>
    <w:semiHidden/>
    <w:rsid w:val="00C83132"/>
    <w:rPr>
      <w:rFonts w:ascii="Tahoma" w:eastAsia="Times New Roman" w:hAnsi="Tahoma" w:cs="Tahoma"/>
      <w:sz w:val="16"/>
      <w:szCs w:val="16"/>
    </w:rPr>
  </w:style>
  <w:style w:type="character" w:customStyle="1" w:styleId="Heading1Char">
    <w:name w:val="Heading 1 Char"/>
    <w:basedOn w:val="DefaultParagraphFont"/>
    <w:link w:val="Heading1"/>
    <w:rsid w:val="003F0C3E"/>
    <w:rPr>
      <w:rFonts w:ascii="Arial" w:eastAsia="Times New Roman" w:hAnsi="Arial" w:cs="Times New Roman"/>
      <w:b/>
      <w:sz w:val="28"/>
      <w:szCs w:val="20"/>
      <w:u w:val="single"/>
    </w:rPr>
  </w:style>
  <w:style w:type="paragraph" w:styleId="Caption">
    <w:name w:val="caption"/>
    <w:basedOn w:val="Normal"/>
    <w:next w:val="Normal"/>
    <w:qFormat/>
    <w:rsid w:val="003F0C3E"/>
    <w:rPr>
      <w:b/>
      <w:u w:val="single"/>
    </w:rPr>
  </w:style>
  <w:style w:type="paragraph" w:styleId="BodyText">
    <w:name w:val="Body Text"/>
    <w:basedOn w:val="Normal"/>
    <w:link w:val="BodyTextChar"/>
    <w:semiHidden/>
    <w:rsid w:val="00F43AE6"/>
    <w:pPr>
      <w:jc w:val="both"/>
    </w:pPr>
  </w:style>
  <w:style w:type="character" w:customStyle="1" w:styleId="BodyTextChar">
    <w:name w:val="Body Text Char"/>
    <w:basedOn w:val="DefaultParagraphFont"/>
    <w:link w:val="BodyText"/>
    <w:semiHidden/>
    <w:rsid w:val="00F43AE6"/>
    <w:rPr>
      <w:rFonts w:ascii="Arial" w:eastAsia="Times New Roman" w:hAnsi="Arial" w:cs="Times New Roman"/>
      <w:sz w:val="20"/>
      <w:szCs w:val="20"/>
    </w:rPr>
  </w:style>
  <w:style w:type="paragraph" w:styleId="BodyText2">
    <w:name w:val="Body Text 2"/>
    <w:basedOn w:val="Normal"/>
    <w:link w:val="BodyText2Char"/>
    <w:semiHidden/>
    <w:rsid w:val="00F43AE6"/>
    <w:rPr>
      <w:rFonts w:ascii="Cambria" w:hAnsi="Cambria"/>
      <w:sz w:val="22"/>
    </w:rPr>
  </w:style>
  <w:style w:type="character" w:customStyle="1" w:styleId="BodyText2Char">
    <w:name w:val="Body Text 2 Char"/>
    <w:basedOn w:val="DefaultParagraphFont"/>
    <w:link w:val="BodyText2"/>
    <w:semiHidden/>
    <w:rsid w:val="00F43AE6"/>
    <w:rPr>
      <w:rFonts w:ascii="Cambria" w:eastAsia="Times New Roman" w:hAnsi="Cambria" w:cs="Times New Roman"/>
      <w:szCs w:val="20"/>
    </w:rPr>
  </w:style>
  <w:style w:type="character" w:customStyle="1" w:styleId="ilad">
    <w:name w:val="il_ad"/>
    <w:rsid w:val="00A634A0"/>
  </w:style>
  <w:style w:type="character" w:customStyle="1" w:styleId="Heading2Char">
    <w:name w:val="Heading 2 Char"/>
    <w:basedOn w:val="DefaultParagraphFont"/>
    <w:link w:val="Heading2"/>
    <w:rsid w:val="001B6F3C"/>
    <w:rPr>
      <w:rFonts w:ascii="Arial" w:eastAsia="Times New Roman" w:hAnsi="Arial" w:cs="Arial"/>
      <w:b/>
      <w:bCs/>
      <w:i/>
      <w:iCs/>
      <w:sz w:val="28"/>
      <w:szCs w:val="28"/>
    </w:rPr>
  </w:style>
  <w:style w:type="character" w:styleId="Strong">
    <w:name w:val="Strong"/>
    <w:qFormat/>
    <w:rsid w:val="008E3EF2"/>
    <w:rPr>
      <w:b/>
      <w:bCs/>
    </w:rPr>
  </w:style>
  <w:style w:type="paragraph" w:styleId="NormalWeb">
    <w:name w:val="Normal (Web)"/>
    <w:basedOn w:val="Normal"/>
    <w:semiHidden/>
    <w:rsid w:val="008E3EF2"/>
    <w:pPr>
      <w:spacing w:before="100" w:beforeAutospacing="1" w:after="100" w:afterAutospacing="1"/>
    </w:pPr>
    <w:rPr>
      <w:rFonts w:ascii="Times New Roman" w:hAnsi="Times New Roman"/>
      <w:noProof/>
      <w:sz w:val="24"/>
      <w:szCs w:val="24"/>
    </w:rPr>
  </w:style>
  <w:style w:type="character" w:customStyle="1" w:styleId="Heading4Char">
    <w:name w:val="Heading 4 Char"/>
    <w:basedOn w:val="DefaultParagraphFont"/>
    <w:link w:val="Heading4"/>
    <w:uiPriority w:val="9"/>
    <w:semiHidden/>
    <w:rsid w:val="005D36FE"/>
    <w:rPr>
      <w:rFonts w:asciiTheme="majorHAnsi" w:eastAsiaTheme="majorEastAsia" w:hAnsiTheme="majorHAnsi" w:cstheme="majorBidi"/>
      <w:b/>
      <w:bCs/>
      <w:i/>
      <w:iCs/>
      <w:color w:val="4F81BD" w:themeColor="accent1"/>
      <w:sz w:val="20"/>
      <w:szCs w:val="20"/>
    </w:rPr>
  </w:style>
  <w:style w:type="character" w:styleId="FollowedHyperlink">
    <w:name w:val="FollowedHyperlink"/>
    <w:semiHidden/>
    <w:rsid w:val="005D36FE"/>
    <w:rPr>
      <w:color w:val="800080"/>
      <w:u w:val="single"/>
    </w:rPr>
  </w:style>
  <w:style w:type="character" w:customStyle="1" w:styleId="hwc">
    <w:name w:val="hwc"/>
    <w:rsid w:val="00B81307"/>
  </w:style>
  <w:style w:type="character" w:customStyle="1" w:styleId="Heading9Char">
    <w:name w:val="Heading 9 Char"/>
    <w:basedOn w:val="DefaultParagraphFont"/>
    <w:link w:val="Heading9"/>
    <w:uiPriority w:val="9"/>
    <w:rsid w:val="00C35E84"/>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unhideWhenUsed/>
    <w:rsid w:val="00BB22F1"/>
    <w:pPr>
      <w:tabs>
        <w:tab w:val="center" w:pos="4680"/>
        <w:tab w:val="right" w:pos="9360"/>
      </w:tabs>
    </w:pPr>
  </w:style>
  <w:style w:type="character" w:customStyle="1" w:styleId="FooterChar">
    <w:name w:val="Footer Char"/>
    <w:basedOn w:val="DefaultParagraphFont"/>
    <w:link w:val="Footer"/>
    <w:uiPriority w:val="99"/>
    <w:rsid w:val="00BB22F1"/>
    <w:rPr>
      <w:rFonts w:ascii="Arial" w:eastAsia="Times New Roman" w:hAnsi="Arial" w:cs="Times New Roman"/>
      <w:sz w:val="20"/>
      <w:szCs w:val="20"/>
    </w:rPr>
  </w:style>
  <w:style w:type="paragraph" w:styleId="ListParagraph">
    <w:name w:val="List Paragraph"/>
    <w:basedOn w:val="Normal"/>
    <w:uiPriority w:val="34"/>
    <w:qFormat/>
    <w:rsid w:val="00FD71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132"/>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qFormat/>
    <w:rsid w:val="003F0C3E"/>
    <w:pPr>
      <w:keepNext/>
      <w:jc w:val="center"/>
      <w:outlineLvl w:val="0"/>
    </w:pPr>
    <w:rPr>
      <w:b/>
      <w:sz w:val="28"/>
      <w:u w:val="single"/>
    </w:rPr>
  </w:style>
  <w:style w:type="paragraph" w:styleId="Heading2">
    <w:name w:val="heading 2"/>
    <w:basedOn w:val="Normal"/>
    <w:next w:val="Normal"/>
    <w:link w:val="Heading2Char"/>
    <w:qFormat/>
    <w:rsid w:val="001B6F3C"/>
    <w:pPr>
      <w:keepNext/>
      <w:spacing w:before="240" w:after="60"/>
      <w:outlineLvl w:val="1"/>
    </w:pPr>
    <w:rPr>
      <w:rFonts w:cs="Arial"/>
      <w:b/>
      <w:bCs/>
      <w:i/>
      <w:iCs/>
      <w:sz w:val="28"/>
      <w:szCs w:val="28"/>
    </w:rPr>
  </w:style>
  <w:style w:type="paragraph" w:styleId="Heading4">
    <w:name w:val="heading 4"/>
    <w:basedOn w:val="Normal"/>
    <w:next w:val="Normal"/>
    <w:link w:val="Heading4Char"/>
    <w:uiPriority w:val="9"/>
    <w:semiHidden/>
    <w:unhideWhenUsed/>
    <w:qFormat/>
    <w:rsid w:val="005D36FE"/>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unhideWhenUsed/>
    <w:qFormat/>
    <w:rsid w:val="00C35E8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C83132"/>
    <w:pPr>
      <w:tabs>
        <w:tab w:val="center" w:pos="4320"/>
        <w:tab w:val="right" w:pos="8640"/>
      </w:tabs>
    </w:pPr>
  </w:style>
  <w:style w:type="character" w:customStyle="1" w:styleId="HeaderChar">
    <w:name w:val="Header Char"/>
    <w:basedOn w:val="DefaultParagraphFont"/>
    <w:link w:val="Header"/>
    <w:semiHidden/>
    <w:rsid w:val="00C83132"/>
    <w:rPr>
      <w:rFonts w:ascii="Arial" w:eastAsia="Times New Roman" w:hAnsi="Arial" w:cs="Times New Roman"/>
      <w:sz w:val="20"/>
      <w:szCs w:val="20"/>
    </w:rPr>
  </w:style>
  <w:style w:type="character" w:styleId="Hyperlink">
    <w:name w:val="Hyperlink"/>
    <w:rsid w:val="00C83132"/>
    <w:rPr>
      <w:color w:val="0000FF"/>
      <w:u w:val="single"/>
    </w:rPr>
  </w:style>
  <w:style w:type="paragraph" w:styleId="BalloonText">
    <w:name w:val="Balloon Text"/>
    <w:basedOn w:val="Normal"/>
    <w:link w:val="BalloonTextChar"/>
    <w:semiHidden/>
    <w:unhideWhenUsed/>
    <w:rsid w:val="00C83132"/>
    <w:rPr>
      <w:rFonts w:ascii="Tahoma" w:hAnsi="Tahoma" w:cs="Tahoma"/>
      <w:sz w:val="16"/>
      <w:szCs w:val="16"/>
    </w:rPr>
  </w:style>
  <w:style w:type="character" w:customStyle="1" w:styleId="BalloonTextChar">
    <w:name w:val="Balloon Text Char"/>
    <w:basedOn w:val="DefaultParagraphFont"/>
    <w:link w:val="BalloonText"/>
    <w:semiHidden/>
    <w:rsid w:val="00C83132"/>
    <w:rPr>
      <w:rFonts w:ascii="Tahoma" w:eastAsia="Times New Roman" w:hAnsi="Tahoma" w:cs="Tahoma"/>
      <w:sz w:val="16"/>
      <w:szCs w:val="16"/>
    </w:rPr>
  </w:style>
  <w:style w:type="character" w:customStyle="1" w:styleId="Heading1Char">
    <w:name w:val="Heading 1 Char"/>
    <w:basedOn w:val="DefaultParagraphFont"/>
    <w:link w:val="Heading1"/>
    <w:rsid w:val="003F0C3E"/>
    <w:rPr>
      <w:rFonts w:ascii="Arial" w:eastAsia="Times New Roman" w:hAnsi="Arial" w:cs="Times New Roman"/>
      <w:b/>
      <w:sz w:val="28"/>
      <w:szCs w:val="20"/>
      <w:u w:val="single"/>
    </w:rPr>
  </w:style>
  <w:style w:type="paragraph" w:styleId="Caption">
    <w:name w:val="caption"/>
    <w:basedOn w:val="Normal"/>
    <w:next w:val="Normal"/>
    <w:qFormat/>
    <w:rsid w:val="003F0C3E"/>
    <w:rPr>
      <w:b/>
      <w:u w:val="single"/>
    </w:rPr>
  </w:style>
  <w:style w:type="paragraph" w:styleId="BodyText">
    <w:name w:val="Body Text"/>
    <w:basedOn w:val="Normal"/>
    <w:link w:val="BodyTextChar"/>
    <w:semiHidden/>
    <w:rsid w:val="00F43AE6"/>
    <w:pPr>
      <w:jc w:val="both"/>
    </w:pPr>
  </w:style>
  <w:style w:type="character" w:customStyle="1" w:styleId="BodyTextChar">
    <w:name w:val="Body Text Char"/>
    <w:basedOn w:val="DefaultParagraphFont"/>
    <w:link w:val="BodyText"/>
    <w:semiHidden/>
    <w:rsid w:val="00F43AE6"/>
    <w:rPr>
      <w:rFonts w:ascii="Arial" w:eastAsia="Times New Roman" w:hAnsi="Arial" w:cs="Times New Roman"/>
      <w:sz w:val="20"/>
      <w:szCs w:val="20"/>
    </w:rPr>
  </w:style>
  <w:style w:type="paragraph" w:styleId="BodyText2">
    <w:name w:val="Body Text 2"/>
    <w:basedOn w:val="Normal"/>
    <w:link w:val="BodyText2Char"/>
    <w:semiHidden/>
    <w:rsid w:val="00F43AE6"/>
    <w:rPr>
      <w:rFonts w:ascii="Cambria" w:hAnsi="Cambria"/>
      <w:sz w:val="22"/>
    </w:rPr>
  </w:style>
  <w:style w:type="character" w:customStyle="1" w:styleId="BodyText2Char">
    <w:name w:val="Body Text 2 Char"/>
    <w:basedOn w:val="DefaultParagraphFont"/>
    <w:link w:val="BodyText2"/>
    <w:semiHidden/>
    <w:rsid w:val="00F43AE6"/>
    <w:rPr>
      <w:rFonts w:ascii="Cambria" w:eastAsia="Times New Roman" w:hAnsi="Cambria" w:cs="Times New Roman"/>
      <w:szCs w:val="20"/>
    </w:rPr>
  </w:style>
  <w:style w:type="character" w:customStyle="1" w:styleId="ilad">
    <w:name w:val="il_ad"/>
    <w:rsid w:val="00A634A0"/>
  </w:style>
  <w:style w:type="character" w:customStyle="1" w:styleId="Heading2Char">
    <w:name w:val="Heading 2 Char"/>
    <w:basedOn w:val="DefaultParagraphFont"/>
    <w:link w:val="Heading2"/>
    <w:rsid w:val="001B6F3C"/>
    <w:rPr>
      <w:rFonts w:ascii="Arial" w:eastAsia="Times New Roman" w:hAnsi="Arial" w:cs="Arial"/>
      <w:b/>
      <w:bCs/>
      <w:i/>
      <w:iCs/>
      <w:sz w:val="28"/>
      <w:szCs w:val="28"/>
    </w:rPr>
  </w:style>
  <w:style w:type="character" w:styleId="Strong">
    <w:name w:val="Strong"/>
    <w:qFormat/>
    <w:rsid w:val="008E3EF2"/>
    <w:rPr>
      <w:b/>
      <w:bCs/>
    </w:rPr>
  </w:style>
  <w:style w:type="paragraph" w:styleId="NormalWeb">
    <w:name w:val="Normal (Web)"/>
    <w:basedOn w:val="Normal"/>
    <w:semiHidden/>
    <w:rsid w:val="008E3EF2"/>
    <w:pPr>
      <w:spacing w:before="100" w:beforeAutospacing="1" w:after="100" w:afterAutospacing="1"/>
    </w:pPr>
    <w:rPr>
      <w:rFonts w:ascii="Times New Roman" w:hAnsi="Times New Roman"/>
      <w:noProof/>
      <w:sz w:val="24"/>
      <w:szCs w:val="24"/>
    </w:rPr>
  </w:style>
  <w:style w:type="character" w:customStyle="1" w:styleId="Heading4Char">
    <w:name w:val="Heading 4 Char"/>
    <w:basedOn w:val="DefaultParagraphFont"/>
    <w:link w:val="Heading4"/>
    <w:uiPriority w:val="9"/>
    <w:semiHidden/>
    <w:rsid w:val="005D36FE"/>
    <w:rPr>
      <w:rFonts w:asciiTheme="majorHAnsi" w:eastAsiaTheme="majorEastAsia" w:hAnsiTheme="majorHAnsi" w:cstheme="majorBidi"/>
      <w:b/>
      <w:bCs/>
      <w:i/>
      <w:iCs/>
      <w:color w:val="4F81BD" w:themeColor="accent1"/>
      <w:sz w:val="20"/>
      <w:szCs w:val="20"/>
    </w:rPr>
  </w:style>
  <w:style w:type="character" w:styleId="FollowedHyperlink">
    <w:name w:val="FollowedHyperlink"/>
    <w:semiHidden/>
    <w:rsid w:val="005D36FE"/>
    <w:rPr>
      <w:color w:val="800080"/>
      <w:u w:val="single"/>
    </w:rPr>
  </w:style>
  <w:style w:type="character" w:customStyle="1" w:styleId="hwc">
    <w:name w:val="hwc"/>
    <w:rsid w:val="00B81307"/>
  </w:style>
  <w:style w:type="character" w:customStyle="1" w:styleId="Heading9Char">
    <w:name w:val="Heading 9 Char"/>
    <w:basedOn w:val="DefaultParagraphFont"/>
    <w:link w:val="Heading9"/>
    <w:uiPriority w:val="9"/>
    <w:rsid w:val="00C35E84"/>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unhideWhenUsed/>
    <w:rsid w:val="00BB22F1"/>
    <w:pPr>
      <w:tabs>
        <w:tab w:val="center" w:pos="4680"/>
        <w:tab w:val="right" w:pos="9360"/>
      </w:tabs>
    </w:pPr>
  </w:style>
  <w:style w:type="character" w:customStyle="1" w:styleId="FooterChar">
    <w:name w:val="Footer Char"/>
    <w:basedOn w:val="DefaultParagraphFont"/>
    <w:link w:val="Footer"/>
    <w:uiPriority w:val="99"/>
    <w:rsid w:val="00BB22F1"/>
    <w:rPr>
      <w:rFonts w:ascii="Arial" w:eastAsia="Times New Roman" w:hAnsi="Arial" w:cs="Times New Roman"/>
      <w:sz w:val="20"/>
      <w:szCs w:val="20"/>
    </w:rPr>
  </w:style>
  <w:style w:type="paragraph" w:styleId="ListParagraph">
    <w:name w:val="List Paragraph"/>
    <w:basedOn w:val="Normal"/>
    <w:uiPriority w:val="34"/>
    <w:qFormat/>
    <w:rsid w:val="00FD7125"/>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cvmineralclub.or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C5138-86BD-43E2-B9A3-8A66ED7D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20</Pages>
  <Words>3322</Words>
  <Characters>18936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Wayne</cp:lastModifiedBy>
  <cp:revision>4</cp:revision>
  <cp:lastPrinted>2014-09-26T15:26:00Z</cp:lastPrinted>
  <dcterms:created xsi:type="dcterms:W3CDTF">2014-10-08T20:35:00Z</dcterms:created>
  <dcterms:modified xsi:type="dcterms:W3CDTF">2015-01-22T06:12:00Z</dcterms:modified>
</cp:coreProperties>
</file>